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Default="0099656D" w:rsidP="005762BF">
      <w:pPr>
        <w:pStyle w:val="BodyText"/>
        <w:jc w:val="center"/>
        <w:rPr>
          <w:rFonts w:ascii="Times New Roman"/>
          <w:sz w:val="20"/>
        </w:rPr>
      </w:pPr>
    </w:p>
    <w:p w14:paraId="09B17850" w14:textId="77777777" w:rsidR="0099656D" w:rsidRDefault="0099656D">
      <w:pPr>
        <w:pStyle w:val="BodyText"/>
        <w:rPr>
          <w:rFonts w:ascii="Times New Roman"/>
          <w:sz w:val="20"/>
        </w:rPr>
      </w:pPr>
    </w:p>
    <w:p w14:paraId="26F605E9" w14:textId="77777777" w:rsidR="006951ED" w:rsidRDefault="006951ED" w:rsidP="00DF2D9E">
      <w:pPr>
        <w:pStyle w:val="Heading1"/>
        <w:ind w:left="0"/>
        <w:jc w:val="center"/>
      </w:pPr>
      <w:r w:rsidRPr="006951ED">
        <w:rPr>
          <w:bCs w:val="0"/>
          <w:sz w:val="52"/>
          <w:szCs w:val="22"/>
        </w:rPr>
        <w:t>SEND Policy</w:t>
      </w:r>
      <w:r w:rsidR="00C05120">
        <w:br/>
      </w:r>
    </w:p>
    <w:p w14:paraId="03AF2747" w14:textId="77777777" w:rsidR="006951ED" w:rsidRDefault="006951ED" w:rsidP="00DF2D9E">
      <w:pPr>
        <w:pStyle w:val="Heading1"/>
        <w:ind w:left="0"/>
        <w:jc w:val="center"/>
      </w:pPr>
    </w:p>
    <w:p w14:paraId="613B49DB" w14:textId="77777777" w:rsidR="006951ED" w:rsidRDefault="006951ED" w:rsidP="006951ED">
      <w:pPr>
        <w:pStyle w:val="Heading1"/>
        <w:ind w:left="0"/>
        <w:rPr>
          <w:rFonts w:asciiTheme="minorHAnsi" w:hAnsiTheme="minorHAnsi" w:cstheme="minorHAnsi"/>
          <w:b w:val="0"/>
          <w:bCs w:val="0"/>
        </w:rPr>
      </w:pPr>
      <w:r w:rsidRPr="006951ED">
        <w:rPr>
          <w:rFonts w:asciiTheme="minorHAnsi" w:hAnsiTheme="minorHAnsi" w:cstheme="minorHAnsi"/>
          <w:b w:val="0"/>
          <w:bCs w:val="0"/>
        </w:rPr>
        <w:t>This policy will be continuously monitored, refined and audited by the Headteacher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06A6025F" w14:textId="77777777" w:rsidR="006951ED" w:rsidRDefault="006951ED" w:rsidP="006951ED">
      <w:pPr>
        <w:pStyle w:val="Heading1"/>
        <w:ind w:left="0"/>
        <w:rPr>
          <w:rFonts w:asciiTheme="minorHAnsi" w:hAnsiTheme="minorHAnsi" w:cstheme="minorHAnsi"/>
          <w:b w:val="0"/>
          <w:bCs w:val="0"/>
        </w:rPr>
      </w:pPr>
    </w:p>
    <w:p w14:paraId="3A18F724" w14:textId="03A28C0D" w:rsidR="006951ED" w:rsidRDefault="005559E0" w:rsidP="006951ED">
      <w:pPr>
        <w:pStyle w:val="Heading1"/>
        <w:ind w:left="0"/>
        <w:rPr>
          <w:rFonts w:asciiTheme="minorHAnsi" w:hAnsiTheme="minorHAnsi" w:cstheme="minorHAnsi"/>
          <w:b w:val="0"/>
          <w:bCs w:val="0"/>
        </w:rPr>
      </w:pPr>
      <w:r w:rsidRPr="005559E0">
        <w:rPr>
          <w:rFonts w:asciiTheme="minorHAnsi" w:hAnsiTheme="minorHAnsi" w:cstheme="minorHAnsi"/>
          <w:b w:val="0"/>
          <w:bCs w:val="0"/>
        </w:rPr>
        <w:t>Name of Nursery’s SENDCO is:</w:t>
      </w:r>
    </w:p>
    <w:p w14:paraId="039CC188" w14:textId="77777777" w:rsidR="005559E0" w:rsidRDefault="005559E0" w:rsidP="006951ED">
      <w:pPr>
        <w:pStyle w:val="Heading1"/>
        <w:ind w:left="0"/>
        <w:rPr>
          <w:rFonts w:asciiTheme="minorHAnsi" w:hAnsiTheme="minorHAnsi" w:cstheme="minorHAnsi"/>
          <w:b w:val="0"/>
          <w:bCs w:val="0"/>
        </w:rPr>
      </w:pPr>
    </w:p>
    <w:p w14:paraId="6BC49EEA" w14:textId="36592DF4" w:rsidR="005559E0" w:rsidRDefault="005559E0" w:rsidP="006951ED">
      <w:pPr>
        <w:pStyle w:val="Heading1"/>
        <w:ind w:left="0"/>
        <w:rPr>
          <w:rFonts w:asciiTheme="minorHAnsi" w:hAnsiTheme="minorHAnsi" w:cstheme="minorHAnsi"/>
          <w:b w:val="0"/>
          <w:bCs w:val="0"/>
        </w:rPr>
      </w:pPr>
      <w:r>
        <w:rPr>
          <w:rFonts w:asciiTheme="minorHAnsi" w:hAnsiTheme="minorHAnsi" w:cstheme="minorHAnsi"/>
          <w:b w:val="0"/>
          <w:bCs w:val="0"/>
        </w:rPr>
        <w:t xml:space="preserve">Aliya Chaudhri – </w:t>
      </w:r>
      <w:hyperlink r:id="rId8" w:history="1">
        <w:r w:rsidRPr="003522CF">
          <w:rPr>
            <w:rStyle w:val="Hyperlink"/>
            <w:rFonts w:asciiTheme="minorHAnsi" w:hAnsiTheme="minorHAnsi" w:cstheme="minorHAnsi"/>
            <w:b w:val="0"/>
            <w:bCs w:val="0"/>
          </w:rPr>
          <w:t>manager@wovennursery.com</w:t>
        </w:r>
      </w:hyperlink>
    </w:p>
    <w:p w14:paraId="16E14BC8" w14:textId="485261A4" w:rsidR="005559E0" w:rsidRDefault="005559E0" w:rsidP="006951ED">
      <w:pPr>
        <w:pStyle w:val="Heading1"/>
        <w:ind w:left="0"/>
        <w:rPr>
          <w:rFonts w:asciiTheme="minorHAnsi" w:hAnsiTheme="minorHAnsi" w:cstheme="minorHAnsi"/>
          <w:b w:val="0"/>
          <w:bCs w:val="0"/>
        </w:rPr>
      </w:pPr>
      <w:r>
        <w:rPr>
          <w:rFonts w:asciiTheme="minorHAnsi" w:hAnsiTheme="minorHAnsi" w:cstheme="minorHAnsi"/>
          <w:b w:val="0"/>
          <w:bCs w:val="0"/>
        </w:rPr>
        <w:t xml:space="preserve">Alice Sinclair – </w:t>
      </w:r>
      <w:hyperlink r:id="rId9" w:history="1">
        <w:r w:rsidRPr="003522CF">
          <w:rPr>
            <w:rStyle w:val="Hyperlink"/>
            <w:rFonts w:asciiTheme="minorHAnsi" w:hAnsiTheme="minorHAnsi" w:cstheme="minorHAnsi"/>
            <w:b w:val="0"/>
            <w:bCs w:val="0"/>
          </w:rPr>
          <w:t>SENDCO@wovennursery.co.uk</w:t>
        </w:r>
      </w:hyperlink>
      <w:r>
        <w:rPr>
          <w:rFonts w:asciiTheme="minorHAnsi" w:hAnsiTheme="minorHAnsi" w:cstheme="minorHAnsi"/>
          <w:b w:val="0"/>
          <w:bCs w:val="0"/>
        </w:rPr>
        <w:t xml:space="preserve"> </w:t>
      </w:r>
    </w:p>
    <w:p w14:paraId="237A721E" w14:textId="77777777" w:rsidR="005559E0" w:rsidRDefault="005559E0" w:rsidP="006951ED">
      <w:pPr>
        <w:pStyle w:val="Heading1"/>
        <w:ind w:left="0"/>
        <w:rPr>
          <w:rFonts w:asciiTheme="minorHAnsi" w:hAnsiTheme="minorHAnsi" w:cstheme="minorHAnsi"/>
          <w:b w:val="0"/>
          <w:bCs w:val="0"/>
        </w:rPr>
      </w:pPr>
    </w:p>
    <w:p w14:paraId="4E83CFFE" w14:textId="77777777" w:rsidR="005559E0" w:rsidRDefault="005559E0" w:rsidP="006951ED">
      <w:pPr>
        <w:pStyle w:val="Heading1"/>
        <w:ind w:left="0"/>
        <w:rPr>
          <w:rFonts w:asciiTheme="minorHAnsi" w:hAnsiTheme="minorHAnsi" w:cstheme="minorHAnsi"/>
          <w:b w:val="0"/>
          <w:bCs w:val="0"/>
        </w:rPr>
      </w:pPr>
    </w:p>
    <w:p w14:paraId="72FB636D" w14:textId="5832F57B" w:rsidR="005559E0" w:rsidRDefault="005559E0" w:rsidP="006951ED">
      <w:pPr>
        <w:pStyle w:val="Heading1"/>
        <w:ind w:left="0"/>
        <w:rPr>
          <w:rFonts w:asciiTheme="minorHAnsi" w:hAnsiTheme="minorHAnsi" w:cstheme="minorHAnsi"/>
        </w:rPr>
      </w:pPr>
      <w:r w:rsidRPr="005559E0">
        <w:rPr>
          <w:rFonts w:asciiTheme="minorHAnsi" w:hAnsiTheme="minorHAnsi" w:cstheme="minorHAnsi"/>
        </w:rPr>
        <w:t>Statement of intent:</w:t>
      </w:r>
    </w:p>
    <w:p w14:paraId="4EF0770E" w14:textId="77777777" w:rsidR="005559E0" w:rsidRDefault="005559E0" w:rsidP="006951ED">
      <w:pPr>
        <w:pStyle w:val="Heading1"/>
        <w:ind w:left="0"/>
        <w:rPr>
          <w:rFonts w:asciiTheme="minorHAnsi" w:hAnsiTheme="minorHAnsi" w:cstheme="minorHAnsi"/>
          <w:b w:val="0"/>
          <w:bCs w:val="0"/>
        </w:rPr>
      </w:pPr>
      <w:r w:rsidRPr="005559E0">
        <w:rPr>
          <w:rFonts w:asciiTheme="minorHAnsi" w:hAnsiTheme="minorHAnsi" w:cstheme="minorHAnsi"/>
          <w:b w:val="0"/>
          <w:bCs w:val="0"/>
        </w:rPr>
        <w:t xml:space="preserve">At </w:t>
      </w:r>
      <w:r>
        <w:rPr>
          <w:rFonts w:asciiTheme="minorHAnsi" w:hAnsiTheme="minorHAnsi" w:cstheme="minorHAnsi"/>
          <w:b w:val="0"/>
          <w:bCs w:val="0"/>
        </w:rPr>
        <w:t>Woven Nursery</w:t>
      </w:r>
      <w:r w:rsidRPr="005559E0">
        <w:rPr>
          <w:rFonts w:asciiTheme="minorHAnsi" w:hAnsiTheme="minorHAnsi" w:cstheme="minorHAnsi"/>
          <w:b w:val="0"/>
          <w:bCs w:val="0"/>
        </w:rPr>
        <w:t>, we welcome children with special educational needs. We believe that every child is equal and entitled to a nursery education that:</w:t>
      </w:r>
    </w:p>
    <w:p w14:paraId="2604AD33" w14:textId="77777777" w:rsidR="005559E0" w:rsidRDefault="005559E0" w:rsidP="005559E0">
      <w:pPr>
        <w:pStyle w:val="Heading1"/>
        <w:numPr>
          <w:ilvl w:val="0"/>
          <w:numId w:val="8"/>
        </w:numPr>
        <w:rPr>
          <w:rFonts w:asciiTheme="minorHAnsi" w:hAnsiTheme="minorHAnsi" w:cstheme="minorHAnsi"/>
          <w:b w:val="0"/>
          <w:bCs w:val="0"/>
        </w:rPr>
      </w:pPr>
      <w:r w:rsidRPr="005559E0">
        <w:rPr>
          <w:rFonts w:asciiTheme="minorHAnsi" w:hAnsiTheme="minorHAnsi" w:cstheme="minorHAnsi"/>
          <w:b w:val="0"/>
          <w:bCs w:val="0"/>
        </w:rPr>
        <w:t>Ensures children are treated fairly</w:t>
      </w:r>
    </w:p>
    <w:p w14:paraId="5250CD82" w14:textId="77777777" w:rsidR="005559E0" w:rsidRDefault="005559E0" w:rsidP="005559E0">
      <w:pPr>
        <w:pStyle w:val="Heading1"/>
        <w:numPr>
          <w:ilvl w:val="0"/>
          <w:numId w:val="8"/>
        </w:numPr>
        <w:rPr>
          <w:rFonts w:asciiTheme="minorHAnsi" w:hAnsiTheme="minorHAnsi" w:cstheme="minorHAnsi"/>
          <w:b w:val="0"/>
          <w:bCs w:val="0"/>
        </w:rPr>
      </w:pPr>
      <w:r w:rsidRPr="005559E0">
        <w:rPr>
          <w:rFonts w:asciiTheme="minorHAnsi" w:hAnsiTheme="minorHAnsi" w:cstheme="minorHAnsi"/>
          <w:b w:val="0"/>
          <w:bCs w:val="0"/>
        </w:rPr>
        <w:t>Helps every child achieve the best possible early years educational and other outcomes.</w:t>
      </w:r>
    </w:p>
    <w:p w14:paraId="518577AC" w14:textId="77777777" w:rsidR="005559E0" w:rsidRDefault="005559E0" w:rsidP="005559E0">
      <w:pPr>
        <w:pStyle w:val="Heading1"/>
        <w:numPr>
          <w:ilvl w:val="0"/>
          <w:numId w:val="8"/>
        </w:numPr>
        <w:rPr>
          <w:rFonts w:asciiTheme="minorHAnsi" w:hAnsiTheme="minorHAnsi" w:cstheme="minorHAnsi"/>
          <w:b w:val="0"/>
          <w:bCs w:val="0"/>
        </w:rPr>
      </w:pPr>
      <w:r w:rsidRPr="005559E0">
        <w:rPr>
          <w:rFonts w:asciiTheme="minorHAnsi" w:hAnsiTheme="minorHAnsi" w:cstheme="minorHAnsi"/>
          <w:b w:val="0"/>
          <w:bCs w:val="0"/>
        </w:rPr>
        <w:t>Has a designated/appointed SENDCO to support the team, parent/carers and children and to ensure that confidentiality is always met.</w:t>
      </w:r>
    </w:p>
    <w:p w14:paraId="7DC28D0A" w14:textId="507C7446" w:rsidR="005559E0" w:rsidRDefault="005559E0" w:rsidP="005559E0">
      <w:pPr>
        <w:pStyle w:val="Heading1"/>
        <w:numPr>
          <w:ilvl w:val="0"/>
          <w:numId w:val="8"/>
        </w:numPr>
        <w:rPr>
          <w:rFonts w:asciiTheme="minorHAnsi" w:hAnsiTheme="minorHAnsi" w:cstheme="minorHAnsi"/>
          <w:b w:val="0"/>
          <w:bCs w:val="0"/>
        </w:rPr>
      </w:pPr>
      <w:r w:rsidRPr="005559E0">
        <w:rPr>
          <w:rFonts w:asciiTheme="minorHAnsi" w:hAnsiTheme="minorHAnsi" w:cstheme="minorHAnsi"/>
          <w:b w:val="0"/>
          <w:bCs w:val="0"/>
        </w:rPr>
        <w:t>Works with parents/carers, teachers and children to make them confident young children with a growing ability to communicate their own views and ready for the transition into compulsory education</w:t>
      </w:r>
    </w:p>
    <w:p w14:paraId="07EB6C4D" w14:textId="77777777" w:rsidR="005559E0" w:rsidRDefault="005559E0" w:rsidP="005559E0">
      <w:pPr>
        <w:pStyle w:val="Heading1"/>
        <w:rPr>
          <w:rFonts w:asciiTheme="minorHAnsi" w:hAnsiTheme="minorHAnsi" w:cstheme="minorHAnsi"/>
          <w:b w:val="0"/>
          <w:bCs w:val="0"/>
        </w:rPr>
      </w:pPr>
    </w:p>
    <w:p w14:paraId="27DE5352" w14:textId="77777777" w:rsidR="005559E0" w:rsidRDefault="005559E0" w:rsidP="005559E0">
      <w:pPr>
        <w:pStyle w:val="Heading1"/>
        <w:rPr>
          <w:rFonts w:asciiTheme="minorHAnsi" w:hAnsiTheme="minorHAnsi" w:cstheme="minorHAnsi"/>
          <w:b w:val="0"/>
          <w:bCs w:val="0"/>
        </w:rPr>
      </w:pPr>
    </w:p>
    <w:p w14:paraId="08FBFA72" w14:textId="69AF0D88" w:rsidR="005559E0" w:rsidRPr="005559E0" w:rsidRDefault="005559E0" w:rsidP="005559E0">
      <w:pPr>
        <w:pStyle w:val="Heading1"/>
        <w:ind w:left="0"/>
        <w:rPr>
          <w:rFonts w:asciiTheme="minorHAnsi" w:hAnsiTheme="minorHAnsi" w:cstheme="minorHAnsi"/>
        </w:rPr>
      </w:pPr>
      <w:r w:rsidRPr="005559E0">
        <w:rPr>
          <w:rFonts w:asciiTheme="minorHAnsi" w:hAnsiTheme="minorHAnsi" w:cstheme="minorHAnsi"/>
        </w:rPr>
        <w:t xml:space="preserve">Policy </w:t>
      </w:r>
      <w:proofErr w:type="gramStart"/>
      <w:r w:rsidRPr="005559E0">
        <w:rPr>
          <w:rFonts w:asciiTheme="minorHAnsi" w:hAnsiTheme="minorHAnsi" w:cstheme="minorHAnsi"/>
        </w:rPr>
        <w:t>aim</w:t>
      </w:r>
      <w:proofErr w:type="gramEnd"/>
      <w:r w:rsidRPr="005559E0">
        <w:rPr>
          <w:rFonts w:asciiTheme="minorHAnsi" w:hAnsiTheme="minorHAnsi" w:cstheme="minorHAnsi"/>
        </w:rPr>
        <w:t>:</w:t>
      </w:r>
    </w:p>
    <w:p w14:paraId="396C6629" w14:textId="23DD1A4F" w:rsidR="0099656D" w:rsidRDefault="005559E0" w:rsidP="006951ED">
      <w:pPr>
        <w:pStyle w:val="Heading1"/>
        <w:ind w:left="0"/>
        <w:rPr>
          <w:rFonts w:asciiTheme="minorHAnsi" w:hAnsiTheme="minorHAnsi" w:cstheme="minorHAnsi"/>
          <w:b w:val="0"/>
          <w:bCs w:val="0"/>
        </w:rPr>
      </w:pPr>
      <w:r w:rsidRPr="005559E0">
        <w:rPr>
          <w:rFonts w:asciiTheme="minorHAnsi" w:hAnsiTheme="minorHAnsi" w:cstheme="minorHAnsi"/>
          <w:b w:val="0"/>
          <w:bCs w:val="0"/>
        </w:rPr>
        <w:t>We aim to offer a broad and balanced curriculum with as much access to the EYFS and different pedagogical approaches and philosophies as possible. We ensure that all children with SEND are fully included and engage in all and diverse activities and learning experiences. We ensure that our team members receive the relevant training to enable them to deliver</w:t>
      </w:r>
      <w:r>
        <w:rPr>
          <w:rFonts w:asciiTheme="minorHAnsi" w:hAnsiTheme="minorHAnsi" w:cstheme="minorHAnsi"/>
          <w:b w:val="0"/>
          <w:bCs w:val="0"/>
        </w:rPr>
        <w:t xml:space="preserve"> </w:t>
      </w:r>
      <w:r w:rsidRPr="005559E0">
        <w:rPr>
          <w:rFonts w:asciiTheme="minorHAnsi" w:hAnsiTheme="minorHAnsi" w:cstheme="minorHAnsi"/>
          <w:b w:val="0"/>
          <w:bCs w:val="0"/>
        </w:rPr>
        <w:t>inclusive and differentiated practices.</w:t>
      </w:r>
    </w:p>
    <w:p w14:paraId="59737C83" w14:textId="77777777" w:rsidR="005559E0" w:rsidRDefault="005559E0" w:rsidP="006951ED">
      <w:pPr>
        <w:pStyle w:val="Heading1"/>
        <w:ind w:left="0"/>
        <w:rPr>
          <w:rFonts w:asciiTheme="minorHAnsi" w:hAnsiTheme="minorHAnsi" w:cstheme="minorHAnsi"/>
          <w:b w:val="0"/>
          <w:bCs w:val="0"/>
        </w:rPr>
      </w:pPr>
    </w:p>
    <w:p w14:paraId="0ADE470E" w14:textId="2998DB93" w:rsidR="005559E0" w:rsidRDefault="005559E0" w:rsidP="006951ED">
      <w:pPr>
        <w:pStyle w:val="Heading1"/>
        <w:ind w:left="0"/>
        <w:rPr>
          <w:rFonts w:asciiTheme="minorHAnsi" w:hAnsiTheme="minorHAnsi" w:cstheme="minorHAnsi"/>
          <w:b w:val="0"/>
          <w:bCs w:val="0"/>
        </w:rPr>
      </w:pPr>
      <w:r w:rsidRPr="005559E0">
        <w:rPr>
          <w:rFonts w:asciiTheme="minorHAnsi" w:hAnsiTheme="minorHAnsi" w:cstheme="minorHAnsi"/>
          <w:b w:val="0"/>
          <w:bCs w:val="0"/>
        </w:rPr>
        <w:t>Key points:</w:t>
      </w:r>
    </w:p>
    <w:p w14:paraId="022854E3" w14:textId="77777777" w:rsidR="005559E0" w:rsidRDefault="005559E0" w:rsidP="005559E0">
      <w:pPr>
        <w:pStyle w:val="Heading1"/>
        <w:numPr>
          <w:ilvl w:val="0"/>
          <w:numId w:val="9"/>
        </w:numPr>
        <w:rPr>
          <w:rFonts w:asciiTheme="minorHAnsi" w:hAnsiTheme="minorHAnsi" w:cstheme="minorHAnsi"/>
          <w:b w:val="0"/>
          <w:bCs w:val="0"/>
        </w:rPr>
      </w:pPr>
      <w:r w:rsidRPr="005559E0">
        <w:rPr>
          <w:rFonts w:asciiTheme="minorHAnsi" w:hAnsiTheme="minorHAnsi" w:cstheme="minorHAnsi"/>
          <w:b w:val="0"/>
          <w:bCs w:val="0"/>
        </w:rPr>
        <w:t>We identify the specific needs of children with special educational needs at the earliest opportunity and meet these through a range of SEND strategies.</w:t>
      </w:r>
    </w:p>
    <w:p w14:paraId="769DB87C" w14:textId="77777777" w:rsidR="005559E0" w:rsidRDefault="005559E0" w:rsidP="005559E0">
      <w:pPr>
        <w:pStyle w:val="Heading1"/>
        <w:numPr>
          <w:ilvl w:val="0"/>
          <w:numId w:val="9"/>
        </w:numPr>
        <w:rPr>
          <w:rFonts w:asciiTheme="minorHAnsi" w:hAnsiTheme="minorHAnsi" w:cstheme="minorHAnsi"/>
          <w:b w:val="0"/>
          <w:bCs w:val="0"/>
        </w:rPr>
      </w:pPr>
      <w:r w:rsidRPr="005559E0">
        <w:rPr>
          <w:rFonts w:asciiTheme="minorHAnsi" w:hAnsiTheme="minorHAnsi" w:cstheme="minorHAnsi"/>
          <w:b w:val="0"/>
          <w:bCs w:val="0"/>
        </w:rPr>
        <w:t>We ensure that team members, resources and interventions are planned and allocated according to the needs of the children.</w:t>
      </w:r>
    </w:p>
    <w:p w14:paraId="60080162" w14:textId="77777777" w:rsidR="005559E0" w:rsidRDefault="005559E0" w:rsidP="005559E0">
      <w:pPr>
        <w:pStyle w:val="Heading1"/>
        <w:numPr>
          <w:ilvl w:val="0"/>
          <w:numId w:val="9"/>
        </w:numPr>
        <w:rPr>
          <w:rFonts w:asciiTheme="minorHAnsi" w:hAnsiTheme="minorHAnsi" w:cstheme="minorHAnsi"/>
          <w:b w:val="0"/>
          <w:bCs w:val="0"/>
        </w:rPr>
      </w:pPr>
      <w:r w:rsidRPr="005559E0">
        <w:rPr>
          <w:rFonts w:asciiTheme="minorHAnsi" w:hAnsiTheme="minorHAnsi" w:cstheme="minorHAnsi"/>
          <w:b w:val="0"/>
          <w:bCs w:val="0"/>
        </w:rPr>
        <w:t>We effectively communicate with parents/carers and other agencies in meeting individual children’s needs.</w:t>
      </w:r>
    </w:p>
    <w:p w14:paraId="6955D438" w14:textId="77777777" w:rsidR="005559E0" w:rsidRDefault="005559E0" w:rsidP="005559E0">
      <w:pPr>
        <w:pStyle w:val="Heading1"/>
        <w:numPr>
          <w:ilvl w:val="0"/>
          <w:numId w:val="9"/>
        </w:numPr>
        <w:rPr>
          <w:rFonts w:asciiTheme="minorHAnsi" w:hAnsiTheme="minorHAnsi" w:cstheme="minorHAnsi"/>
          <w:b w:val="0"/>
          <w:bCs w:val="0"/>
        </w:rPr>
      </w:pPr>
      <w:r w:rsidRPr="005559E0">
        <w:rPr>
          <w:rFonts w:asciiTheme="minorHAnsi" w:hAnsiTheme="minorHAnsi" w:cstheme="minorHAnsi"/>
          <w:b w:val="0"/>
          <w:bCs w:val="0"/>
        </w:rPr>
        <w:t>We make reasonable adjustments to ensure that children with additional needs can access the Early Years Foundation Stage to their full potential.</w:t>
      </w:r>
    </w:p>
    <w:p w14:paraId="564C0FB5" w14:textId="77777777" w:rsidR="005559E0" w:rsidRDefault="005559E0" w:rsidP="005559E0">
      <w:pPr>
        <w:pStyle w:val="Heading1"/>
        <w:numPr>
          <w:ilvl w:val="0"/>
          <w:numId w:val="9"/>
        </w:numPr>
        <w:rPr>
          <w:rFonts w:asciiTheme="minorHAnsi" w:hAnsiTheme="minorHAnsi" w:cstheme="minorHAnsi"/>
          <w:b w:val="0"/>
          <w:bCs w:val="0"/>
        </w:rPr>
      </w:pPr>
      <w:r w:rsidRPr="005559E0">
        <w:rPr>
          <w:rFonts w:asciiTheme="minorHAnsi" w:hAnsiTheme="minorHAnsi" w:cstheme="minorHAnsi"/>
          <w:b w:val="0"/>
          <w:bCs w:val="0"/>
        </w:rPr>
        <w:t>We offer opportunities for children to experience appropriate high-quality play experiences that encourage curiosity and a desire to know more.</w:t>
      </w:r>
    </w:p>
    <w:p w14:paraId="20B2119E" w14:textId="77777777" w:rsidR="005559E0" w:rsidRDefault="005559E0" w:rsidP="005559E0">
      <w:pPr>
        <w:pStyle w:val="Heading1"/>
        <w:numPr>
          <w:ilvl w:val="0"/>
          <w:numId w:val="9"/>
        </w:numPr>
        <w:rPr>
          <w:rFonts w:asciiTheme="minorHAnsi" w:hAnsiTheme="minorHAnsi" w:cstheme="minorHAnsi"/>
          <w:b w:val="0"/>
          <w:bCs w:val="0"/>
        </w:rPr>
      </w:pPr>
      <w:r w:rsidRPr="005559E0">
        <w:rPr>
          <w:rFonts w:asciiTheme="minorHAnsi" w:hAnsiTheme="minorHAnsi" w:cstheme="minorHAnsi"/>
          <w:b w:val="0"/>
          <w:bCs w:val="0"/>
        </w:rPr>
        <w:t>We will take a positive approach, building on children’s strengths and considering their wishes in the light of their age and understanding.</w:t>
      </w:r>
    </w:p>
    <w:p w14:paraId="6E44D7B2" w14:textId="68019B5C" w:rsidR="005559E0" w:rsidRDefault="005559E0" w:rsidP="005559E0">
      <w:pPr>
        <w:pStyle w:val="Heading1"/>
        <w:numPr>
          <w:ilvl w:val="0"/>
          <w:numId w:val="9"/>
        </w:numPr>
        <w:rPr>
          <w:rFonts w:asciiTheme="minorHAnsi" w:hAnsiTheme="minorHAnsi" w:cstheme="minorHAnsi"/>
          <w:b w:val="0"/>
          <w:bCs w:val="0"/>
        </w:rPr>
      </w:pPr>
      <w:r w:rsidRPr="005559E0">
        <w:rPr>
          <w:rFonts w:asciiTheme="minorHAnsi" w:hAnsiTheme="minorHAnsi" w:cstheme="minorHAnsi"/>
          <w:b w:val="0"/>
          <w:bCs w:val="0"/>
        </w:rPr>
        <w:t xml:space="preserve">We will involve parents/carers by working in partnership with them, </w:t>
      </w:r>
      <w:proofErr w:type="spellStart"/>
      <w:r w:rsidRPr="005559E0">
        <w:rPr>
          <w:rFonts w:asciiTheme="minorHAnsi" w:hAnsiTheme="minorHAnsi" w:cstheme="minorHAnsi"/>
          <w:b w:val="0"/>
          <w:bCs w:val="0"/>
        </w:rPr>
        <w:t>recognising</w:t>
      </w:r>
      <w:proofErr w:type="spellEnd"/>
      <w:r w:rsidRPr="005559E0">
        <w:rPr>
          <w:rFonts w:asciiTheme="minorHAnsi" w:hAnsiTheme="minorHAnsi" w:cstheme="minorHAnsi"/>
          <w:b w:val="0"/>
          <w:bCs w:val="0"/>
        </w:rPr>
        <w:t xml:space="preserve"> and acknowledging their knowledge and expertise to ensure roles and responsibilities are explicit regarding the Code of Practice 2015</w:t>
      </w:r>
    </w:p>
    <w:p w14:paraId="2F9CD511" w14:textId="60F4B1A8" w:rsidR="005559E0" w:rsidRDefault="005559E0" w:rsidP="005559E0">
      <w:pPr>
        <w:pStyle w:val="Heading1"/>
        <w:numPr>
          <w:ilvl w:val="0"/>
          <w:numId w:val="9"/>
        </w:numPr>
        <w:rPr>
          <w:rFonts w:asciiTheme="minorHAnsi" w:hAnsiTheme="minorHAnsi" w:cstheme="minorHAnsi"/>
          <w:b w:val="0"/>
          <w:bCs w:val="0"/>
        </w:rPr>
      </w:pPr>
      <w:r>
        <w:rPr>
          <w:rFonts w:asciiTheme="minorHAnsi" w:hAnsiTheme="minorHAnsi" w:cstheme="minorHAnsi"/>
          <w:b w:val="0"/>
          <w:bCs w:val="0"/>
        </w:rPr>
        <w:t>Staff are trained in the LA’s Graduated Response training to identify SEND needs</w:t>
      </w:r>
    </w:p>
    <w:p w14:paraId="750728A7" w14:textId="77777777" w:rsidR="005559E0" w:rsidRPr="00C40426" w:rsidRDefault="005559E0" w:rsidP="005559E0">
      <w:pPr>
        <w:pStyle w:val="Heading1"/>
        <w:rPr>
          <w:rFonts w:asciiTheme="minorHAnsi" w:hAnsiTheme="minorHAnsi" w:cstheme="minorHAnsi"/>
          <w:b w:val="0"/>
          <w:bCs w:val="0"/>
        </w:rPr>
      </w:pPr>
    </w:p>
    <w:p w14:paraId="1D5F917C" w14:textId="3FD78D52" w:rsidR="005559E0" w:rsidRPr="00C40426" w:rsidRDefault="005559E0" w:rsidP="005559E0">
      <w:pPr>
        <w:pStyle w:val="Heading1"/>
        <w:rPr>
          <w:rFonts w:asciiTheme="minorHAnsi" w:hAnsiTheme="minorHAnsi" w:cstheme="minorHAnsi"/>
        </w:rPr>
      </w:pPr>
      <w:r w:rsidRPr="00C40426">
        <w:rPr>
          <w:rFonts w:asciiTheme="minorHAnsi" w:hAnsiTheme="minorHAnsi" w:cstheme="minorHAnsi"/>
        </w:rPr>
        <w:t>Roles and responsibilities:</w:t>
      </w:r>
    </w:p>
    <w:p w14:paraId="622C5289" w14:textId="77777777" w:rsidR="005559E0" w:rsidRPr="00C40426" w:rsidRDefault="005559E0" w:rsidP="005559E0">
      <w:pPr>
        <w:pStyle w:val="Heading1"/>
        <w:rPr>
          <w:rFonts w:asciiTheme="minorHAnsi" w:hAnsiTheme="minorHAnsi" w:cstheme="minorHAnsi"/>
        </w:rPr>
      </w:pPr>
    </w:p>
    <w:p w14:paraId="6A22A1C0" w14:textId="6DF5F33A" w:rsidR="005559E0" w:rsidRPr="00C40426" w:rsidRDefault="005559E0" w:rsidP="005559E0">
      <w:pPr>
        <w:pStyle w:val="Heading1"/>
        <w:rPr>
          <w:rFonts w:asciiTheme="minorHAnsi" w:hAnsiTheme="minorHAnsi" w:cstheme="minorHAnsi"/>
        </w:rPr>
      </w:pPr>
      <w:r w:rsidRPr="00C40426">
        <w:rPr>
          <w:rFonts w:asciiTheme="minorHAnsi" w:hAnsiTheme="minorHAnsi" w:cstheme="minorHAnsi"/>
        </w:rPr>
        <w:t>Manager/SENDCO:</w:t>
      </w:r>
    </w:p>
    <w:p w14:paraId="19DFD9BB" w14:textId="3C8C2EEA" w:rsidR="005559E0" w:rsidRPr="00C40426" w:rsidRDefault="005559E0" w:rsidP="005559E0">
      <w:pPr>
        <w:pStyle w:val="Heading1"/>
        <w:numPr>
          <w:ilvl w:val="0"/>
          <w:numId w:val="10"/>
        </w:numPr>
        <w:rPr>
          <w:rFonts w:asciiTheme="minorHAnsi" w:hAnsiTheme="minorHAnsi" w:cstheme="minorHAnsi"/>
          <w:b w:val="0"/>
          <w:bCs w:val="0"/>
        </w:rPr>
      </w:pPr>
      <w:r w:rsidRPr="00C40426">
        <w:rPr>
          <w:rFonts w:asciiTheme="minorHAnsi" w:hAnsiTheme="minorHAnsi" w:cstheme="minorHAnsi"/>
          <w:b w:val="0"/>
          <w:bCs w:val="0"/>
        </w:rPr>
        <w:t xml:space="preserve">Ensuring best practice and meeting the needs of the children, enabling early identification and </w:t>
      </w:r>
      <w:proofErr w:type="gramStart"/>
      <w:r w:rsidRPr="00C40426">
        <w:rPr>
          <w:rFonts w:asciiTheme="minorHAnsi" w:hAnsiTheme="minorHAnsi" w:cstheme="minorHAnsi"/>
          <w:b w:val="0"/>
          <w:bCs w:val="0"/>
        </w:rPr>
        <w:t>to facilitate</w:t>
      </w:r>
      <w:proofErr w:type="gramEnd"/>
      <w:r w:rsidRPr="00C40426">
        <w:rPr>
          <w:rFonts w:asciiTheme="minorHAnsi" w:hAnsiTheme="minorHAnsi" w:cstheme="minorHAnsi"/>
          <w:b w:val="0"/>
          <w:bCs w:val="0"/>
        </w:rPr>
        <w:t xml:space="preserve"> interventions.</w:t>
      </w:r>
    </w:p>
    <w:p w14:paraId="448E93D9" w14:textId="77777777" w:rsidR="005559E0" w:rsidRPr="00C40426" w:rsidRDefault="005559E0" w:rsidP="005559E0">
      <w:pPr>
        <w:pStyle w:val="Heading1"/>
        <w:numPr>
          <w:ilvl w:val="0"/>
          <w:numId w:val="10"/>
        </w:numPr>
        <w:rPr>
          <w:rFonts w:asciiTheme="minorHAnsi" w:hAnsiTheme="minorHAnsi" w:cstheme="minorHAnsi"/>
          <w:b w:val="0"/>
          <w:bCs w:val="0"/>
        </w:rPr>
      </w:pPr>
      <w:r w:rsidRPr="00C40426">
        <w:rPr>
          <w:rFonts w:asciiTheme="minorHAnsi" w:hAnsiTheme="minorHAnsi" w:cstheme="minorHAnsi"/>
          <w:b w:val="0"/>
          <w:bCs w:val="0"/>
        </w:rPr>
        <w:t>Audits, planning and implementation of ITP’s and IEP’s and ensuring that team members and SENDCO have knowledge and understanding of EHCP.</w:t>
      </w:r>
    </w:p>
    <w:p w14:paraId="6DE92548" w14:textId="77777777" w:rsidR="005559E0" w:rsidRPr="00C40426" w:rsidRDefault="005559E0" w:rsidP="005559E0">
      <w:pPr>
        <w:pStyle w:val="Heading1"/>
        <w:numPr>
          <w:ilvl w:val="0"/>
          <w:numId w:val="10"/>
        </w:numPr>
        <w:rPr>
          <w:rFonts w:asciiTheme="minorHAnsi" w:hAnsiTheme="minorHAnsi" w:cstheme="minorHAnsi"/>
          <w:b w:val="0"/>
          <w:bCs w:val="0"/>
        </w:rPr>
      </w:pPr>
      <w:r w:rsidRPr="00C40426">
        <w:rPr>
          <w:rFonts w:asciiTheme="minorHAnsi" w:hAnsiTheme="minorHAnsi" w:cstheme="minorHAnsi"/>
          <w:b w:val="0"/>
          <w:bCs w:val="0"/>
        </w:rPr>
        <w:t>Ensuring that the SEND register is kept for children and is completed regularly with actions taken, tasks reviewed and is audited termly.</w:t>
      </w:r>
    </w:p>
    <w:p w14:paraId="5B040FC9" w14:textId="77777777" w:rsidR="005559E0" w:rsidRPr="00C40426" w:rsidRDefault="005559E0" w:rsidP="005559E0">
      <w:pPr>
        <w:pStyle w:val="Heading1"/>
        <w:numPr>
          <w:ilvl w:val="0"/>
          <w:numId w:val="10"/>
        </w:numPr>
        <w:rPr>
          <w:rFonts w:asciiTheme="minorHAnsi" w:hAnsiTheme="minorHAnsi" w:cstheme="minorHAnsi"/>
          <w:b w:val="0"/>
          <w:bCs w:val="0"/>
        </w:rPr>
      </w:pPr>
      <w:r w:rsidRPr="00C40426">
        <w:rPr>
          <w:rFonts w:asciiTheme="minorHAnsi" w:hAnsiTheme="minorHAnsi" w:cstheme="minorHAnsi"/>
          <w:b w:val="0"/>
          <w:bCs w:val="0"/>
        </w:rPr>
        <w:t>Ensuring a team member training log and register is kept in the SEND file and updated by the SENDCO as and when courses are attended.</w:t>
      </w:r>
    </w:p>
    <w:p w14:paraId="44D06D69" w14:textId="7C6C1F92" w:rsidR="005559E0" w:rsidRPr="00C40426" w:rsidRDefault="005559E0" w:rsidP="005559E0">
      <w:pPr>
        <w:pStyle w:val="Heading1"/>
        <w:numPr>
          <w:ilvl w:val="0"/>
          <w:numId w:val="10"/>
        </w:numPr>
        <w:rPr>
          <w:rFonts w:asciiTheme="minorHAnsi" w:hAnsiTheme="minorHAnsi" w:cstheme="minorHAnsi"/>
          <w:b w:val="0"/>
          <w:bCs w:val="0"/>
        </w:rPr>
      </w:pPr>
      <w:r w:rsidRPr="00C40426">
        <w:rPr>
          <w:rFonts w:asciiTheme="minorHAnsi" w:hAnsiTheme="minorHAnsi" w:cstheme="minorHAnsi"/>
          <w:b w:val="0"/>
          <w:bCs w:val="0"/>
        </w:rPr>
        <w:t>Liaising with primary schools and their SENDCOs to bridge the gaps during transitions.</w:t>
      </w:r>
    </w:p>
    <w:p w14:paraId="26798177" w14:textId="77777777" w:rsidR="005559E0" w:rsidRPr="00C40426" w:rsidRDefault="005559E0" w:rsidP="005559E0">
      <w:pPr>
        <w:pStyle w:val="Heading1"/>
        <w:rPr>
          <w:rFonts w:asciiTheme="minorHAnsi" w:hAnsiTheme="minorHAnsi" w:cstheme="minorHAnsi"/>
          <w:b w:val="0"/>
          <w:bCs w:val="0"/>
        </w:rPr>
      </w:pPr>
    </w:p>
    <w:p w14:paraId="269F7C17" w14:textId="10457804" w:rsidR="005559E0" w:rsidRPr="00C40426" w:rsidRDefault="005559E0" w:rsidP="005559E0">
      <w:pPr>
        <w:pStyle w:val="Heading1"/>
        <w:rPr>
          <w:rFonts w:asciiTheme="minorHAnsi" w:hAnsiTheme="minorHAnsi" w:cstheme="minorHAnsi"/>
        </w:rPr>
      </w:pPr>
      <w:r w:rsidRPr="00C40426">
        <w:rPr>
          <w:rFonts w:asciiTheme="minorHAnsi" w:hAnsiTheme="minorHAnsi" w:cstheme="minorHAnsi"/>
        </w:rPr>
        <w:t>Key person:</w:t>
      </w:r>
    </w:p>
    <w:p w14:paraId="32D5D3DF" w14:textId="77777777" w:rsidR="005559E0" w:rsidRPr="00C40426" w:rsidRDefault="005559E0" w:rsidP="005559E0">
      <w:pPr>
        <w:pStyle w:val="Heading1"/>
        <w:numPr>
          <w:ilvl w:val="0"/>
          <w:numId w:val="11"/>
        </w:numPr>
        <w:rPr>
          <w:rFonts w:asciiTheme="minorHAnsi" w:hAnsiTheme="minorHAnsi" w:cstheme="minorHAnsi"/>
          <w:b w:val="0"/>
          <w:bCs w:val="0"/>
        </w:rPr>
      </w:pPr>
      <w:r w:rsidRPr="00C40426">
        <w:rPr>
          <w:rFonts w:asciiTheme="minorHAnsi" w:hAnsiTheme="minorHAnsi" w:cstheme="minorHAnsi"/>
          <w:b w:val="0"/>
          <w:bCs w:val="0"/>
        </w:rPr>
        <w:t>T</w:t>
      </w:r>
      <w:r w:rsidRPr="00C40426">
        <w:rPr>
          <w:rFonts w:asciiTheme="minorHAnsi" w:hAnsiTheme="minorHAnsi" w:cstheme="minorHAnsi"/>
          <w:b w:val="0"/>
          <w:bCs w:val="0"/>
        </w:rPr>
        <w:t>he nursery operates a Key Person system to best meet the needs of individual children.</w:t>
      </w:r>
    </w:p>
    <w:p w14:paraId="5BE3501F" w14:textId="77777777" w:rsidR="005559E0" w:rsidRPr="00C40426" w:rsidRDefault="005559E0" w:rsidP="005559E0">
      <w:pPr>
        <w:pStyle w:val="Heading1"/>
        <w:numPr>
          <w:ilvl w:val="0"/>
          <w:numId w:val="11"/>
        </w:numPr>
        <w:rPr>
          <w:rFonts w:asciiTheme="minorHAnsi" w:hAnsiTheme="minorHAnsi" w:cstheme="minorHAnsi"/>
          <w:b w:val="0"/>
          <w:bCs w:val="0"/>
        </w:rPr>
      </w:pPr>
      <w:r w:rsidRPr="00C40426">
        <w:rPr>
          <w:rFonts w:asciiTheme="minorHAnsi" w:hAnsiTheme="minorHAnsi" w:cstheme="minorHAnsi"/>
          <w:b w:val="0"/>
          <w:bCs w:val="0"/>
        </w:rPr>
        <w:t>Ensuring that each team member is close to and responsible for a small group of children at each session.</w:t>
      </w:r>
    </w:p>
    <w:p w14:paraId="77D180FD" w14:textId="77777777" w:rsidR="005559E0" w:rsidRPr="00C40426" w:rsidRDefault="005559E0" w:rsidP="005559E0">
      <w:pPr>
        <w:pStyle w:val="Heading1"/>
        <w:numPr>
          <w:ilvl w:val="0"/>
          <w:numId w:val="11"/>
        </w:numPr>
        <w:rPr>
          <w:rFonts w:asciiTheme="minorHAnsi" w:hAnsiTheme="minorHAnsi" w:cstheme="minorHAnsi"/>
          <w:b w:val="0"/>
          <w:bCs w:val="0"/>
        </w:rPr>
      </w:pPr>
      <w:r w:rsidRPr="00C40426">
        <w:rPr>
          <w:rFonts w:asciiTheme="minorHAnsi" w:hAnsiTheme="minorHAnsi" w:cstheme="minorHAnsi"/>
          <w:b w:val="0"/>
          <w:bCs w:val="0"/>
        </w:rPr>
        <w:t>Ensuring that planning is based on a differentiated approach to meet the needs of each child.</w:t>
      </w:r>
    </w:p>
    <w:p w14:paraId="2051D65E" w14:textId="74FF0E38" w:rsidR="005559E0" w:rsidRPr="00C40426" w:rsidRDefault="005559E0" w:rsidP="005559E0">
      <w:pPr>
        <w:pStyle w:val="Heading1"/>
        <w:numPr>
          <w:ilvl w:val="0"/>
          <w:numId w:val="11"/>
        </w:numPr>
        <w:rPr>
          <w:rFonts w:asciiTheme="minorHAnsi" w:hAnsiTheme="minorHAnsi" w:cstheme="minorHAnsi"/>
          <w:b w:val="0"/>
          <w:bCs w:val="0"/>
        </w:rPr>
      </w:pPr>
      <w:r w:rsidRPr="00C40426">
        <w:rPr>
          <w:rFonts w:asciiTheme="minorHAnsi" w:hAnsiTheme="minorHAnsi" w:cstheme="minorHAnsi"/>
          <w:b w:val="0"/>
          <w:bCs w:val="0"/>
        </w:rPr>
        <w:t>Recording observations and assessments appropriately for the SEND file.</w:t>
      </w:r>
    </w:p>
    <w:p w14:paraId="79FF301E" w14:textId="77777777" w:rsidR="00FE10A1" w:rsidRPr="00C40426" w:rsidRDefault="00FE10A1">
      <w:pPr>
        <w:pStyle w:val="BodyText"/>
        <w:spacing w:before="2"/>
        <w:rPr>
          <w:rFonts w:asciiTheme="minorHAnsi" w:hAnsiTheme="minorHAnsi" w:cstheme="minorHAnsi"/>
        </w:rPr>
      </w:pPr>
    </w:p>
    <w:p w14:paraId="0B66BB04" w14:textId="71622934" w:rsidR="005559E0" w:rsidRPr="00C40426" w:rsidRDefault="005559E0">
      <w:pPr>
        <w:pStyle w:val="BodyText"/>
        <w:rPr>
          <w:rFonts w:asciiTheme="minorHAnsi" w:hAnsiTheme="minorHAnsi" w:cstheme="minorHAnsi"/>
          <w:b/>
          <w:bCs/>
        </w:rPr>
      </w:pPr>
      <w:r w:rsidRPr="00C40426">
        <w:rPr>
          <w:rFonts w:asciiTheme="minorHAnsi" w:hAnsiTheme="minorHAnsi" w:cstheme="minorHAnsi"/>
          <w:b/>
          <w:bCs/>
        </w:rPr>
        <w:t>Parents/Carers:</w:t>
      </w:r>
    </w:p>
    <w:p w14:paraId="2D71B590" w14:textId="77777777" w:rsidR="005559E0" w:rsidRPr="00C40426" w:rsidRDefault="005559E0" w:rsidP="005559E0">
      <w:pPr>
        <w:pStyle w:val="BodyText"/>
        <w:numPr>
          <w:ilvl w:val="0"/>
          <w:numId w:val="12"/>
        </w:numPr>
        <w:rPr>
          <w:rFonts w:asciiTheme="minorHAnsi" w:hAnsiTheme="minorHAnsi" w:cstheme="minorHAnsi"/>
        </w:rPr>
      </w:pPr>
      <w:r w:rsidRPr="00C40426">
        <w:rPr>
          <w:rFonts w:asciiTheme="minorHAnsi" w:hAnsiTheme="minorHAnsi" w:cstheme="minorHAnsi"/>
        </w:rPr>
        <w:t>Keeping open communication, disclosing any prior diagnosis.</w:t>
      </w:r>
    </w:p>
    <w:p w14:paraId="0B1C7A34" w14:textId="7048A1BD" w:rsidR="0099656D" w:rsidRPr="00C40426" w:rsidRDefault="005559E0" w:rsidP="005559E0">
      <w:pPr>
        <w:pStyle w:val="BodyText"/>
        <w:numPr>
          <w:ilvl w:val="0"/>
          <w:numId w:val="12"/>
        </w:numPr>
        <w:rPr>
          <w:rFonts w:asciiTheme="minorHAnsi" w:hAnsiTheme="minorHAnsi" w:cstheme="minorHAnsi"/>
        </w:rPr>
      </w:pPr>
      <w:r w:rsidRPr="00C40426">
        <w:rPr>
          <w:rFonts w:asciiTheme="minorHAnsi" w:hAnsiTheme="minorHAnsi" w:cstheme="minorHAnsi"/>
        </w:rPr>
        <w:t>Keeping the nursery up to date with any progress checks and any other needs.</w:t>
      </w:r>
    </w:p>
    <w:p w14:paraId="3EFEBAC5" w14:textId="77777777" w:rsidR="005559E0" w:rsidRPr="00C40426" w:rsidRDefault="005559E0" w:rsidP="005559E0">
      <w:pPr>
        <w:pStyle w:val="BodyText"/>
        <w:rPr>
          <w:rFonts w:asciiTheme="minorHAnsi" w:hAnsiTheme="minorHAnsi" w:cstheme="minorHAnsi"/>
        </w:rPr>
      </w:pPr>
    </w:p>
    <w:p w14:paraId="107F625A" w14:textId="344D07DD" w:rsidR="005559E0" w:rsidRPr="00C40426" w:rsidRDefault="005559E0" w:rsidP="005559E0">
      <w:pPr>
        <w:pStyle w:val="BodyText"/>
        <w:rPr>
          <w:rFonts w:asciiTheme="minorHAnsi" w:hAnsiTheme="minorHAnsi" w:cstheme="minorHAnsi"/>
          <w:b/>
          <w:bCs/>
        </w:rPr>
      </w:pPr>
      <w:r w:rsidRPr="00C40426">
        <w:rPr>
          <w:rFonts w:asciiTheme="minorHAnsi" w:hAnsiTheme="minorHAnsi" w:cstheme="minorHAnsi"/>
          <w:b/>
          <w:bCs/>
        </w:rPr>
        <w:t>Educational provision for special needs:</w:t>
      </w:r>
    </w:p>
    <w:p w14:paraId="60AAC588" w14:textId="77777777" w:rsidR="005559E0" w:rsidRPr="00C40426" w:rsidRDefault="005559E0" w:rsidP="005559E0">
      <w:pPr>
        <w:pStyle w:val="BodyText"/>
        <w:rPr>
          <w:rFonts w:asciiTheme="minorHAnsi" w:hAnsiTheme="minorHAnsi" w:cstheme="minorHAnsi"/>
          <w:b/>
          <w:bCs/>
        </w:rPr>
      </w:pPr>
    </w:p>
    <w:p w14:paraId="5922C20D" w14:textId="5D8B760A" w:rsidR="005559E0" w:rsidRPr="00C40426" w:rsidRDefault="005559E0" w:rsidP="005559E0">
      <w:pPr>
        <w:pStyle w:val="BodyText"/>
        <w:rPr>
          <w:rFonts w:asciiTheme="minorHAnsi" w:hAnsiTheme="minorHAnsi" w:cstheme="minorHAnsi"/>
        </w:rPr>
      </w:pPr>
      <w:r w:rsidRPr="00C40426">
        <w:rPr>
          <w:rFonts w:asciiTheme="minorHAnsi" w:hAnsiTheme="minorHAnsi" w:cstheme="minorHAnsi"/>
        </w:rPr>
        <w:t xml:space="preserve">The SENDCO is responsible for the day-to-day management of the SEND policy. They work in conjunction with the </w:t>
      </w:r>
      <w:r w:rsidRPr="00C40426">
        <w:rPr>
          <w:rFonts w:asciiTheme="minorHAnsi" w:hAnsiTheme="minorHAnsi" w:cstheme="minorHAnsi"/>
        </w:rPr>
        <w:t>Manager</w:t>
      </w:r>
      <w:r w:rsidRPr="00C40426">
        <w:rPr>
          <w:rFonts w:asciiTheme="minorHAnsi" w:hAnsiTheme="minorHAnsi" w:cstheme="minorHAnsi"/>
        </w:rPr>
        <w:t xml:space="preserve"> and the nursery team members.</w:t>
      </w:r>
    </w:p>
    <w:p w14:paraId="055F3528" w14:textId="77777777" w:rsidR="005559E0" w:rsidRPr="00C40426" w:rsidRDefault="005559E0" w:rsidP="005559E0">
      <w:pPr>
        <w:pStyle w:val="BodyText"/>
        <w:rPr>
          <w:rFonts w:asciiTheme="minorHAnsi" w:hAnsiTheme="minorHAnsi" w:cstheme="minorHAnsi"/>
        </w:rPr>
      </w:pPr>
    </w:p>
    <w:p w14:paraId="432590E9" w14:textId="19FA2CF3" w:rsidR="005559E0" w:rsidRPr="00C40426" w:rsidRDefault="005559E0" w:rsidP="005559E0">
      <w:pPr>
        <w:pStyle w:val="BodyText"/>
        <w:rPr>
          <w:rFonts w:asciiTheme="minorHAnsi" w:hAnsiTheme="minorHAnsi" w:cstheme="minorHAnsi"/>
          <w:b/>
          <w:bCs/>
        </w:rPr>
      </w:pPr>
      <w:r w:rsidRPr="00C40426">
        <w:rPr>
          <w:rFonts w:asciiTheme="minorHAnsi" w:hAnsiTheme="minorHAnsi" w:cstheme="minorHAnsi"/>
          <w:b/>
          <w:bCs/>
        </w:rPr>
        <w:t>The SENDCO ensures and is responsible for and not specific to:</w:t>
      </w:r>
    </w:p>
    <w:p w14:paraId="5EC4C5E9" w14:textId="1BB2C679" w:rsidR="005559E0" w:rsidRPr="00C40426" w:rsidRDefault="005559E0" w:rsidP="005559E0">
      <w:pPr>
        <w:pStyle w:val="BodyText"/>
        <w:numPr>
          <w:ilvl w:val="0"/>
          <w:numId w:val="13"/>
        </w:numPr>
        <w:rPr>
          <w:rFonts w:asciiTheme="minorHAnsi" w:hAnsiTheme="minorHAnsi" w:cstheme="minorHAnsi"/>
        </w:rPr>
      </w:pPr>
      <w:r w:rsidRPr="00C40426">
        <w:rPr>
          <w:rFonts w:asciiTheme="minorHAnsi" w:hAnsiTheme="minorHAnsi" w:cstheme="minorHAnsi"/>
        </w:rPr>
        <w:t>Liaising between parents/carers and other professionals for children with SEND and taking the lead and supporting the staff in assessing the areas of development in children.</w:t>
      </w:r>
    </w:p>
    <w:p w14:paraId="5FD443A1" w14:textId="7AECEA3C" w:rsidR="005559E0" w:rsidRPr="00C40426" w:rsidRDefault="008C405C" w:rsidP="005559E0">
      <w:pPr>
        <w:pStyle w:val="BodyText"/>
        <w:numPr>
          <w:ilvl w:val="0"/>
          <w:numId w:val="13"/>
        </w:numPr>
        <w:rPr>
          <w:rFonts w:asciiTheme="minorHAnsi" w:hAnsiTheme="minorHAnsi" w:cstheme="minorHAnsi"/>
        </w:rPr>
      </w:pPr>
      <w:r w:rsidRPr="00C40426">
        <w:rPr>
          <w:rFonts w:asciiTheme="minorHAnsi" w:hAnsiTheme="minorHAnsi" w:cstheme="minorHAnsi"/>
        </w:rPr>
        <w:t>Ensuring all team members in the nursery understand their responsibilities to children with SEND and how the nursery identifies and meets children with SEND via, for example, observations and assessments.</w:t>
      </w:r>
    </w:p>
    <w:p w14:paraId="5DA4B8A9" w14:textId="40D9A327" w:rsidR="008C405C" w:rsidRPr="00C40426" w:rsidRDefault="008C405C" w:rsidP="005559E0">
      <w:pPr>
        <w:pStyle w:val="BodyText"/>
        <w:numPr>
          <w:ilvl w:val="0"/>
          <w:numId w:val="13"/>
        </w:numPr>
        <w:rPr>
          <w:rFonts w:asciiTheme="minorHAnsi" w:hAnsiTheme="minorHAnsi" w:cstheme="minorHAnsi"/>
        </w:rPr>
      </w:pPr>
      <w:r w:rsidRPr="00C40426">
        <w:rPr>
          <w:rFonts w:asciiTheme="minorHAnsi" w:hAnsiTheme="minorHAnsi" w:cstheme="minorHAnsi"/>
        </w:rPr>
        <w:t>Ensuring Individual Education Plans (IEPs) or the individual targeted plans (ITP’s) are up to date and in place.</w:t>
      </w:r>
    </w:p>
    <w:p w14:paraId="38787D80" w14:textId="77777777" w:rsidR="008C405C" w:rsidRPr="00C40426" w:rsidRDefault="008C405C" w:rsidP="008C405C">
      <w:pPr>
        <w:pStyle w:val="BodyText"/>
        <w:numPr>
          <w:ilvl w:val="0"/>
          <w:numId w:val="13"/>
        </w:numPr>
        <w:rPr>
          <w:rFonts w:asciiTheme="minorHAnsi" w:hAnsiTheme="minorHAnsi" w:cstheme="minorHAnsi"/>
        </w:rPr>
      </w:pPr>
      <w:r w:rsidRPr="00C40426">
        <w:rPr>
          <w:rFonts w:asciiTheme="minorHAnsi" w:hAnsiTheme="minorHAnsi" w:cstheme="minorHAnsi"/>
        </w:rPr>
        <w:t>Ensuing information about SEND children is collected, recorded and updated.</w:t>
      </w:r>
    </w:p>
    <w:p w14:paraId="00880C59" w14:textId="06EC7606" w:rsidR="008C405C" w:rsidRPr="00C40426" w:rsidRDefault="008C405C" w:rsidP="008C405C">
      <w:pPr>
        <w:pStyle w:val="BodyText"/>
        <w:numPr>
          <w:ilvl w:val="0"/>
          <w:numId w:val="13"/>
        </w:numPr>
        <w:rPr>
          <w:rFonts w:asciiTheme="minorHAnsi" w:hAnsiTheme="minorHAnsi" w:cstheme="minorHAnsi"/>
        </w:rPr>
      </w:pPr>
      <w:r w:rsidRPr="00C40426">
        <w:rPr>
          <w:rFonts w:asciiTheme="minorHAnsi" w:hAnsiTheme="minorHAnsi" w:cstheme="minorHAnsi"/>
        </w:rPr>
        <w:t>Keeping parents/carers informed of the action taken to help the child and the outcome of the action.</w:t>
      </w:r>
    </w:p>
    <w:p w14:paraId="448DCB40" w14:textId="4B49E4B5" w:rsidR="008C405C" w:rsidRPr="00C40426" w:rsidRDefault="008C405C" w:rsidP="008C405C">
      <w:pPr>
        <w:pStyle w:val="BodyText"/>
        <w:numPr>
          <w:ilvl w:val="0"/>
          <w:numId w:val="13"/>
        </w:numPr>
        <w:rPr>
          <w:rFonts w:asciiTheme="minorHAnsi" w:hAnsiTheme="minorHAnsi" w:cstheme="minorHAnsi"/>
        </w:rPr>
      </w:pPr>
      <w:r w:rsidRPr="00C40426">
        <w:rPr>
          <w:rFonts w:asciiTheme="minorHAnsi" w:hAnsiTheme="minorHAnsi" w:cstheme="minorHAnsi"/>
        </w:rPr>
        <w:t>Monitoring and reviewing any action taken</w:t>
      </w:r>
      <w:r w:rsidRPr="00C40426">
        <w:rPr>
          <w:rFonts w:asciiTheme="minorHAnsi" w:hAnsiTheme="minorHAnsi" w:cstheme="minorHAnsi"/>
        </w:rPr>
        <w:t>.</w:t>
      </w:r>
    </w:p>
    <w:p w14:paraId="303BB7C5" w14:textId="4F971597" w:rsidR="008C405C" w:rsidRPr="00C40426" w:rsidRDefault="008C405C" w:rsidP="008C405C">
      <w:pPr>
        <w:pStyle w:val="BodyText"/>
        <w:numPr>
          <w:ilvl w:val="0"/>
          <w:numId w:val="13"/>
        </w:numPr>
        <w:rPr>
          <w:rFonts w:asciiTheme="minorHAnsi" w:hAnsiTheme="minorHAnsi" w:cstheme="minorHAnsi"/>
        </w:rPr>
      </w:pPr>
      <w:r w:rsidRPr="00C40426">
        <w:rPr>
          <w:rFonts w:asciiTheme="minorHAnsi" w:hAnsiTheme="minorHAnsi" w:cstheme="minorHAnsi"/>
        </w:rPr>
        <w:t>Applying for EHC Plans and Contingency funding.</w:t>
      </w:r>
    </w:p>
    <w:p w14:paraId="73C7026E" w14:textId="73FC9228" w:rsidR="008C405C" w:rsidRPr="00C40426" w:rsidRDefault="008C405C" w:rsidP="008C405C">
      <w:pPr>
        <w:pStyle w:val="BodyText"/>
        <w:numPr>
          <w:ilvl w:val="0"/>
          <w:numId w:val="13"/>
        </w:numPr>
        <w:rPr>
          <w:rFonts w:asciiTheme="minorHAnsi" w:hAnsiTheme="minorHAnsi" w:cstheme="minorHAnsi"/>
        </w:rPr>
      </w:pPr>
      <w:r w:rsidRPr="00C40426">
        <w:rPr>
          <w:rFonts w:asciiTheme="minorHAnsi" w:hAnsiTheme="minorHAnsi" w:cstheme="minorHAnsi"/>
        </w:rPr>
        <w:t>Attending assessment meetings.</w:t>
      </w:r>
    </w:p>
    <w:p w14:paraId="5ED92A03" w14:textId="37AD2B05" w:rsidR="008C405C" w:rsidRPr="00C40426" w:rsidRDefault="008C405C" w:rsidP="008C405C">
      <w:pPr>
        <w:pStyle w:val="BodyText"/>
        <w:numPr>
          <w:ilvl w:val="0"/>
          <w:numId w:val="13"/>
        </w:numPr>
        <w:rPr>
          <w:rFonts w:asciiTheme="minorHAnsi" w:hAnsiTheme="minorHAnsi" w:cstheme="minorHAnsi"/>
        </w:rPr>
      </w:pPr>
      <w:r w:rsidRPr="00C40426">
        <w:rPr>
          <w:rFonts w:asciiTheme="minorHAnsi" w:hAnsiTheme="minorHAnsi" w:cstheme="minorHAnsi"/>
        </w:rPr>
        <w:t>Liaising with primary schools and their SENDCOs to bridge the gaps during transitions.</w:t>
      </w:r>
    </w:p>
    <w:p w14:paraId="53D4F66E" w14:textId="77777777" w:rsidR="008C405C" w:rsidRPr="00C40426" w:rsidRDefault="008C405C" w:rsidP="008C405C">
      <w:pPr>
        <w:pStyle w:val="BodyText"/>
        <w:rPr>
          <w:rFonts w:asciiTheme="minorHAnsi" w:hAnsiTheme="minorHAnsi" w:cstheme="minorHAnsi"/>
        </w:rPr>
      </w:pPr>
    </w:p>
    <w:p w14:paraId="643EFCE9" w14:textId="77777777" w:rsidR="008C405C" w:rsidRDefault="008C405C" w:rsidP="008C405C">
      <w:pPr>
        <w:pStyle w:val="BodyText"/>
        <w:rPr>
          <w:rFonts w:asciiTheme="minorHAnsi" w:hAnsiTheme="minorHAnsi" w:cstheme="minorHAnsi"/>
        </w:rPr>
      </w:pPr>
    </w:p>
    <w:p w14:paraId="7741751D" w14:textId="77777777" w:rsidR="00C40426" w:rsidRDefault="00C40426" w:rsidP="008C405C">
      <w:pPr>
        <w:pStyle w:val="BodyText"/>
        <w:rPr>
          <w:rFonts w:asciiTheme="minorHAnsi" w:hAnsiTheme="minorHAnsi" w:cstheme="minorHAnsi"/>
        </w:rPr>
      </w:pPr>
    </w:p>
    <w:p w14:paraId="4593AAAA" w14:textId="77777777" w:rsidR="00C40426" w:rsidRDefault="00C40426" w:rsidP="008C405C">
      <w:pPr>
        <w:pStyle w:val="BodyText"/>
        <w:rPr>
          <w:rFonts w:asciiTheme="minorHAnsi" w:hAnsiTheme="minorHAnsi" w:cstheme="minorHAnsi"/>
        </w:rPr>
      </w:pPr>
    </w:p>
    <w:p w14:paraId="2364454D" w14:textId="77777777" w:rsidR="00C40426" w:rsidRDefault="00C40426" w:rsidP="008C405C">
      <w:pPr>
        <w:pStyle w:val="BodyText"/>
        <w:rPr>
          <w:rFonts w:asciiTheme="minorHAnsi" w:hAnsiTheme="minorHAnsi" w:cstheme="minorHAnsi"/>
        </w:rPr>
      </w:pPr>
    </w:p>
    <w:p w14:paraId="60311E4C" w14:textId="77777777" w:rsidR="00C40426" w:rsidRDefault="00C40426" w:rsidP="008C405C">
      <w:pPr>
        <w:pStyle w:val="BodyText"/>
        <w:rPr>
          <w:rFonts w:asciiTheme="minorHAnsi" w:hAnsiTheme="minorHAnsi" w:cstheme="minorHAnsi"/>
        </w:rPr>
      </w:pPr>
    </w:p>
    <w:p w14:paraId="394BD1F5" w14:textId="77777777" w:rsidR="00C40426" w:rsidRPr="00C40426" w:rsidRDefault="00C40426" w:rsidP="008C405C">
      <w:pPr>
        <w:pStyle w:val="BodyText"/>
        <w:rPr>
          <w:rFonts w:asciiTheme="minorHAnsi" w:hAnsiTheme="minorHAnsi" w:cstheme="minorHAnsi"/>
        </w:rPr>
      </w:pPr>
    </w:p>
    <w:p w14:paraId="50756427" w14:textId="0F084B5E"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Process for identification:</w:t>
      </w:r>
    </w:p>
    <w:p w14:paraId="2BF90C4F" w14:textId="77777777"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 xml:space="preserve">We use the 2015 SEND Code of Practice to identify and assess the special educational needs for the child. These needs could be: </w:t>
      </w:r>
    </w:p>
    <w:p w14:paraId="38D2ECFB" w14:textId="77777777" w:rsidR="008C405C" w:rsidRPr="00C40426" w:rsidRDefault="008C405C" w:rsidP="008C405C">
      <w:pPr>
        <w:pStyle w:val="BodyText"/>
        <w:numPr>
          <w:ilvl w:val="0"/>
          <w:numId w:val="15"/>
        </w:numPr>
        <w:rPr>
          <w:rFonts w:asciiTheme="minorHAnsi" w:hAnsiTheme="minorHAnsi" w:cstheme="minorHAnsi"/>
        </w:rPr>
      </w:pPr>
      <w:r w:rsidRPr="00C40426">
        <w:rPr>
          <w:rFonts w:asciiTheme="minorHAnsi" w:hAnsiTheme="minorHAnsi" w:cstheme="minorHAnsi"/>
        </w:rPr>
        <w:t>Communication and interaction</w:t>
      </w:r>
    </w:p>
    <w:p w14:paraId="08114AF3" w14:textId="77777777" w:rsidR="008C405C" w:rsidRPr="00C40426" w:rsidRDefault="008C405C" w:rsidP="008C405C">
      <w:pPr>
        <w:pStyle w:val="BodyText"/>
        <w:numPr>
          <w:ilvl w:val="0"/>
          <w:numId w:val="15"/>
        </w:numPr>
        <w:rPr>
          <w:rFonts w:asciiTheme="minorHAnsi" w:hAnsiTheme="minorHAnsi" w:cstheme="minorHAnsi"/>
        </w:rPr>
      </w:pPr>
      <w:r w:rsidRPr="00C40426">
        <w:rPr>
          <w:rFonts w:asciiTheme="minorHAnsi" w:hAnsiTheme="minorHAnsi" w:cstheme="minorHAnsi"/>
        </w:rPr>
        <w:t>Cognition and learning</w:t>
      </w:r>
    </w:p>
    <w:p w14:paraId="23C8E303" w14:textId="77777777" w:rsidR="008C405C" w:rsidRPr="00C40426" w:rsidRDefault="008C405C" w:rsidP="008C405C">
      <w:pPr>
        <w:pStyle w:val="BodyText"/>
        <w:numPr>
          <w:ilvl w:val="0"/>
          <w:numId w:val="15"/>
        </w:numPr>
        <w:rPr>
          <w:rFonts w:asciiTheme="minorHAnsi" w:hAnsiTheme="minorHAnsi" w:cstheme="minorHAnsi"/>
        </w:rPr>
      </w:pPr>
      <w:r w:rsidRPr="00C40426">
        <w:rPr>
          <w:rFonts w:asciiTheme="minorHAnsi" w:hAnsiTheme="minorHAnsi" w:cstheme="minorHAnsi"/>
        </w:rPr>
        <w:t>Social, emotional and mental health</w:t>
      </w:r>
    </w:p>
    <w:p w14:paraId="411CD05C" w14:textId="07967084" w:rsidR="008C405C" w:rsidRPr="00C40426" w:rsidRDefault="008C405C" w:rsidP="008C405C">
      <w:pPr>
        <w:pStyle w:val="BodyText"/>
        <w:numPr>
          <w:ilvl w:val="0"/>
          <w:numId w:val="15"/>
        </w:numPr>
        <w:rPr>
          <w:rFonts w:asciiTheme="minorHAnsi" w:hAnsiTheme="minorHAnsi" w:cstheme="minorHAnsi"/>
        </w:rPr>
      </w:pPr>
      <w:r w:rsidRPr="00C40426">
        <w:rPr>
          <w:rFonts w:asciiTheme="minorHAnsi" w:hAnsiTheme="minorHAnsi" w:cstheme="minorHAnsi"/>
        </w:rPr>
        <w:t>Sensory/physical needs</w:t>
      </w:r>
    </w:p>
    <w:p w14:paraId="11E816B5" w14:textId="77777777" w:rsidR="008C405C" w:rsidRPr="00C40426" w:rsidRDefault="008C405C" w:rsidP="008C405C">
      <w:pPr>
        <w:pStyle w:val="BodyText"/>
        <w:rPr>
          <w:rFonts w:asciiTheme="minorHAnsi" w:hAnsiTheme="minorHAnsi" w:cstheme="minorHAnsi"/>
        </w:rPr>
      </w:pPr>
    </w:p>
    <w:p w14:paraId="2108E9CB" w14:textId="7C1FE521"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SEND support:</w:t>
      </w:r>
    </w:p>
    <w:p w14:paraId="1A436585" w14:textId="57E8CA4C"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Where a child is identified as having SEND, the nursery will take action to remove barriers to learning and put effective special educational provision in place. This SEND support will be a four-part cycle through which earlier decisions and actions are revisited, refined and revised as we develop a growing understanding of the child’s needs and what supports the child in making good progress and securing good outcomes.</w:t>
      </w:r>
    </w:p>
    <w:p w14:paraId="4C53D915" w14:textId="77777777" w:rsidR="008C405C" w:rsidRPr="00C40426" w:rsidRDefault="008C405C" w:rsidP="008C405C">
      <w:pPr>
        <w:pStyle w:val="BodyText"/>
        <w:rPr>
          <w:rFonts w:asciiTheme="minorHAnsi" w:hAnsiTheme="minorHAnsi" w:cstheme="minorHAnsi"/>
        </w:rPr>
      </w:pPr>
    </w:p>
    <w:p w14:paraId="0AA7DEB8" w14:textId="6C3AD936"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This is known as the graduated approach. These four parts are:</w:t>
      </w:r>
    </w:p>
    <w:p w14:paraId="31368665" w14:textId="77777777" w:rsidR="008C405C" w:rsidRPr="00C40426" w:rsidRDefault="008C405C" w:rsidP="008C405C">
      <w:pPr>
        <w:pStyle w:val="BodyText"/>
        <w:rPr>
          <w:rFonts w:asciiTheme="minorHAnsi" w:hAnsiTheme="minorHAnsi" w:cstheme="minorHAnsi"/>
        </w:rPr>
      </w:pPr>
    </w:p>
    <w:p w14:paraId="7AB0323B" w14:textId="47994371"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Assess – Plan – Do – Review</w:t>
      </w:r>
    </w:p>
    <w:p w14:paraId="4EEE4BB9" w14:textId="77777777" w:rsidR="008C405C" w:rsidRPr="00C40426" w:rsidRDefault="008C405C" w:rsidP="008C405C">
      <w:pPr>
        <w:pStyle w:val="BodyText"/>
        <w:rPr>
          <w:rFonts w:asciiTheme="minorHAnsi" w:hAnsiTheme="minorHAnsi" w:cstheme="minorHAnsi"/>
          <w:b/>
          <w:bCs/>
        </w:rPr>
      </w:pPr>
    </w:p>
    <w:p w14:paraId="5B88B759" w14:textId="5629372A"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Assess:</w:t>
      </w:r>
    </w:p>
    <w:p w14:paraId="5444CBA2" w14:textId="77777777"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 xml:space="preserve">The Key Person will observe individual children’s progress. These observations provide valuable information that will help assess children’s needs and determine what progress has been made. </w:t>
      </w:r>
    </w:p>
    <w:p w14:paraId="66349937" w14:textId="77777777" w:rsidR="008C405C" w:rsidRPr="00C40426" w:rsidRDefault="008C405C" w:rsidP="008C405C">
      <w:pPr>
        <w:pStyle w:val="BodyText"/>
        <w:rPr>
          <w:rFonts w:asciiTheme="minorHAnsi" w:hAnsiTheme="minorHAnsi" w:cstheme="minorHAnsi"/>
        </w:rPr>
      </w:pPr>
    </w:p>
    <w:p w14:paraId="524A3741" w14:textId="6E44F33F"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 xml:space="preserve">Children’s progress should be regularly reviewed, and </w:t>
      </w:r>
      <w:proofErr w:type="gramStart"/>
      <w:r w:rsidRPr="00C40426">
        <w:rPr>
          <w:rFonts w:asciiTheme="minorHAnsi" w:hAnsiTheme="minorHAnsi" w:cstheme="minorHAnsi"/>
        </w:rPr>
        <w:t>the SENDCO</w:t>
      </w:r>
      <w:proofErr w:type="gramEnd"/>
      <w:r w:rsidRPr="00C40426">
        <w:rPr>
          <w:rFonts w:asciiTheme="minorHAnsi" w:hAnsiTheme="minorHAnsi" w:cstheme="minorHAnsi"/>
        </w:rPr>
        <w:t xml:space="preserve"> informed of any changes or concerns with individual children. If there is little or no improvement in the child’s progress more specialist assessment may be necessary for specialist teachers, SLT, OT and other agencies.</w:t>
      </w:r>
    </w:p>
    <w:p w14:paraId="53FB86D9" w14:textId="77777777" w:rsidR="008C405C" w:rsidRPr="00C40426" w:rsidRDefault="008C405C" w:rsidP="008C405C">
      <w:pPr>
        <w:pStyle w:val="BodyText"/>
        <w:rPr>
          <w:rFonts w:asciiTheme="minorHAnsi" w:hAnsiTheme="minorHAnsi" w:cstheme="minorHAnsi"/>
        </w:rPr>
      </w:pPr>
    </w:p>
    <w:p w14:paraId="56418EA7" w14:textId="0F5DFCDF"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Plan:</w:t>
      </w:r>
    </w:p>
    <w:p w14:paraId="000DE168" w14:textId="77777777"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 xml:space="preserve">If it is decided that a child requires additional SEND support, then parents/carers will be notified. Their views and wishes will be considered when planning interventions through an IEP or ITP. </w:t>
      </w:r>
      <w:proofErr w:type="gramStart"/>
      <w:r w:rsidRPr="00C40426">
        <w:rPr>
          <w:rFonts w:asciiTheme="minorHAnsi" w:hAnsiTheme="minorHAnsi" w:cstheme="minorHAnsi"/>
        </w:rPr>
        <w:t>An IEP (Individual Education Plan) or ITP (Individual Targeted Plan),</w:t>
      </w:r>
      <w:proofErr w:type="gramEnd"/>
      <w:r w:rsidRPr="00C40426">
        <w:rPr>
          <w:rFonts w:asciiTheme="minorHAnsi" w:hAnsiTheme="minorHAnsi" w:cstheme="minorHAnsi"/>
        </w:rPr>
        <w:t xml:space="preserve"> includes agreed targets, desirable outcomes, relevant interventions and support. </w:t>
      </w:r>
    </w:p>
    <w:p w14:paraId="4D72C377" w14:textId="77777777" w:rsidR="008C405C" w:rsidRPr="00C40426" w:rsidRDefault="008C405C" w:rsidP="008C405C">
      <w:pPr>
        <w:pStyle w:val="BodyText"/>
        <w:rPr>
          <w:rFonts w:asciiTheme="minorHAnsi" w:hAnsiTheme="minorHAnsi" w:cstheme="minorHAnsi"/>
        </w:rPr>
      </w:pPr>
    </w:p>
    <w:p w14:paraId="6E79D216" w14:textId="2E60BBDA"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The type of support and interventions applied must be based on reliable evidence of effectiveness and be provided by team members with appropriate skills, knowledge and training. Interventions should be shared with all those that work with the child.</w:t>
      </w:r>
    </w:p>
    <w:p w14:paraId="15712DC8" w14:textId="77777777" w:rsidR="008C405C" w:rsidRPr="00C40426" w:rsidRDefault="008C405C" w:rsidP="008C405C">
      <w:pPr>
        <w:pStyle w:val="BodyText"/>
        <w:rPr>
          <w:rFonts w:asciiTheme="minorHAnsi" w:hAnsiTheme="minorHAnsi" w:cstheme="minorHAnsi"/>
        </w:rPr>
      </w:pPr>
    </w:p>
    <w:p w14:paraId="1C54077E" w14:textId="77777777"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 xml:space="preserve">Do: </w:t>
      </w:r>
    </w:p>
    <w:p w14:paraId="464F599A" w14:textId="7D540BC2"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The Key Person, SENDCO, and other key team members working with the child should implement the interventions within the provision. The parents should then be given guidance on how to implement the same or similar interventions, if they wish to implement them at home.</w:t>
      </w:r>
    </w:p>
    <w:p w14:paraId="2650833C" w14:textId="77777777" w:rsidR="008C405C" w:rsidRPr="00C40426" w:rsidRDefault="008C405C" w:rsidP="008C405C">
      <w:pPr>
        <w:pStyle w:val="BodyText"/>
        <w:rPr>
          <w:rFonts w:asciiTheme="minorHAnsi" w:hAnsiTheme="minorHAnsi" w:cstheme="minorHAnsi"/>
        </w:rPr>
      </w:pPr>
    </w:p>
    <w:p w14:paraId="63E924C3" w14:textId="77777777"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 xml:space="preserve">Review: </w:t>
      </w:r>
    </w:p>
    <w:p w14:paraId="6EADA5C5" w14:textId="4BB46DE7"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Pre-planned reviews should take place regularly and IEP’s/</w:t>
      </w:r>
      <w:proofErr w:type="gramStart"/>
      <w:r w:rsidRPr="00C40426">
        <w:rPr>
          <w:rFonts w:asciiTheme="minorHAnsi" w:hAnsiTheme="minorHAnsi" w:cstheme="minorHAnsi"/>
        </w:rPr>
        <w:t>ITP’s</w:t>
      </w:r>
      <w:proofErr w:type="gramEnd"/>
      <w:r w:rsidRPr="00C40426">
        <w:rPr>
          <w:rFonts w:asciiTheme="minorHAnsi" w:hAnsiTheme="minorHAnsi" w:cstheme="minorHAnsi"/>
        </w:rPr>
        <w:t xml:space="preserve"> updated every six weeks. This will help monitor and assess how effective the support has been and the impact on the child’s progress.</w:t>
      </w:r>
    </w:p>
    <w:p w14:paraId="27606001" w14:textId="77777777" w:rsidR="008C405C" w:rsidRPr="00C40426" w:rsidRDefault="008C405C" w:rsidP="008C405C">
      <w:pPr>
        <w:pStyle w:val="BodyText"/>
        <w:rPr>
          <w:rFonts w:asciiTheme="minorHAnsi" w:hAnsiTheme="minorHAnsi" w:cstheme="minorHAnsi"/>
        </w:rPr>
      </w:pPr>
    </w:p>
    <w:p w14:paraId="7275435F" w14:textId="77777777"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 xml:space="preserve">The key person and the SENDCO should work with the parents and any appropriate outside agencies </w:t>
      </w:r>
      <w:proofErr w:type="gramStart"/>
      <w:r w:rsidRPr="00C40426">
        <w:rPr>
          <w:rFonts w:asciiTheme="minorHAnsi" w:hAnsiTheme="minorHAnsi" w:cstheme="minorHAnsi"/>
        </w:rPr>
        <w:t>to</w:t>
      </w:r>
      <w:proofErr w:type="gramEnd"/>
      <w:r w:rsidRPr="00C40426">
        <w:rPr>
          <w:rFonts w:asciiTheme="minorHAnsi" w:hAnsiTheme="minorHAnsi" w:cstheme="minorHAnsi"/>
        </w:rPr>
        <w:t xml:space="preserve">: </w:t>
      </w:r>
    </w:p>
    <w:p w14:paraId="201B4042" w14:textId="77777777" w:rsidR="008C405C" w:rsidRPr="00C40426" w:rsidRDefault="008C405C" w:rsidP="008C405C">
      <w:pPr>
        <w:pStyle w:val="BodyText"/>
        <w:numPr>
          <w:ilvl w:val="0"/>
          <w:numId w:val="16"/>
        </w:numPr>
        <w:rPr>
          <w:rFonts w:asciiTheme="minorHAnsi" w:hAnsiTheme="minorHAnsi" w:cstheme="minorHAnsi"/>
        </w:rPr>
      </w:pPr>
      <w:r w:rsidRPr="00C40426">
        <w:rPr>
          <w:rFonts w:asciiTheme="minorHAnsi" w:hAnsiTheme="minorHAnsi" w:cstheme="minorHAnsi"/>
        </w:rPr>
        <w:t>Revise the cycle of support and intervention considering the review</w:t>
      </w:r>
    </w:p>
    <w:p w14:paraId="466904CB" w14:textId="77777777" w:rsidR="008C405C" w:rsidRPr="00C40426" w:rsidRDefault="008C405C" w:rsidP="008C405C">
      <w:pPr>
        <w:pStyle w:val="BodyText"/>
        <w:numPr>
          <w:ilvl w:val="0"/>
          <w:numId w:val="16"/>
        </w:numPr>
        <w:rPr>
          <w:rFonts w:asciiTheme="minorHAnsi" w:hAnsiTheme="minorHAnsi" w:cstheme="minorHAnsi"/>
        </w:rPr>
      </w:pPr>
      <w:r w:rsidRPr="00C40426">
        <w:rPr>
          <w:rFonts w:asciiTheme="minorHAnsi" w:hAnsiTheme="minorHAnsi" w:cstheme="minorHAnsi"/>
        </w:rPr>
        <w:t>Make appropriate adjustments</w:t>
      </w:r>
    </w:p>
    <w:p w14:paraId="0A59C19C" w14:textId="45E9B504" w:rsidR="008C405C" w:rsidRPr="00C40426" w:rsidRDefault="008C405C" w:rsidP="008C405C">
      <w:pPr>
        <w:pStyle w:val="BodyText"/>
        <w:numPr>
          <w:ilvl w:val="0"/>
          <w:numId w:val="16"/>
        </w:numPr>
        <w:rPr>
          <w:rFonts w:asciiTheme="minorHAnsi" w:hAnsiTheme="minorHAnsi" w:cstheme="minorHAnsi"/>
        </w:rPr>
      </w:pPr>
      <w:r w:rsidRPr="00C40426">
        <w:rPr>
          <w:rFonts w:asciiTheme="minorHAnsi" w:hAnsiTheme="minorHAnsi" w:cstheme="minorHAnsi"/>
        </w:rPr>
        <w:t>Set fresh outcomes</w:t>
      </w:r>
    </w:p>
    <w:p w14:paraId="667DC651" w14:textId="77777777" w:rsidR="008C405C" w:rsidRPr="00C40426" w:rsidRDefault="008C405C" w:rsidP="008C405C">
      <w:pPr>
        <w:pStyle w:val="BodyText"/>
        <w:rPr>
          <w:rFonts w:asciiTheme="minorHAnsi" w:hAnsiTheme="minorHAnsi" w:cstheme="minorHAnsi"/>
        </w:rPr>
      </w:pPr>
    </w:p>
    <w:p w14:paraId="3A3D91D8" w14:textId="77777777" w:rsidR="00C40426" w:rsidRDefault="00C40426" w:rsidP="008C405C">
      <w:pPr>
        <w:pStyle w:val="BodyText"/>
        <w:rPr>
          <w:rFonts w:asciiTheme="minorHAnsi" w:hAnsiTheme="minorHAnsi" w:cstheme="minorHAnsi"/>
          <w:b/>
          <w:bCs/>
        </w:rPr>
      </w:pPr>
    </w:p>
    <w:p w14:paraId="0B629A18" w14:textId="77777777" w:rsidR="00C40426" w:rsidRDefault="00C40426" w:rsidP="008C405C">
      <w:pPr>
        <w:pStyle w:val="BodyText"/>
        <w:rPr>
          <w:rFonts w:asciiTheme="minorHAnsi" w:hAnsiTheme="minorHAnsi" w:cstheme="minorHAnsi"/>
          <w:b/>
          <w:bCs/>
        </w:rPr>
      </w:pPr>
    </w:p>
    <w:p w14:paraId="373CDAA7" w14:textId="6710D259"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EHCA and EHCP (Education and Health Care Assessment, and Education and Health Care Plan):</w:t>
      </w:r>
    </w:p>
    <w:p w14:paraId="780BD3C5" w14:textId="55D56225"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For a very few children the help we provide through SEND support and the graduated response (Assess – Plan – Do – Review) will not be enough to enable the child to progress satisfactorily. It will then be necessary for the nursery, in consultation with the</w:t>
      </w:r>
      <w:r w:rsidRPr="00C40426">
        <w:rPr>
          <w:rFonts w:asciiTheme="minorHAnsi" w:hAnsiTheme="minorHAnsi" w:cstheme="minorHAnsi"/>
        </w:rPr>
        <w:t xml:space="preserve"> </w:t>
      </w:r>
      <w:r w:rsidRPr="00C40426">
        <w:rPr>
          <w:rFonts w:asciiTheme="minorHAnsi" w:hAnsiTheme="minorHAnsi" w:cstheme="minorHAnsi"/>
        </w:rPr>
        <w:t>parents/carers and any external agencies already involved, to consider how to get the child additional support</w:t>
      </w:r>
      <w:r w:rsidRPr="00C40426">
        <w:rPr>
          <w:rFonts w:asciiTheme="minorHAnsi" w:hAnsiTheme="minorHAnsi" w:cstheme="minorHAnsi"/>
        </w:rPr>
        <w:t>.</w:t>
      </w:r>
    </w:p>
    <w:p w14:paraId="3B48B50E" w14:textId="77777777" w:rsidR="008C405C" w:rsidRPr="00C40426" w:rsidRDefault="008C405C" w:rsidP="008C405C">
      <w:pPr>
        <w:pStyle w:val="BodyText"/>
        <w:rPr>
          <w:rFonts w:asciiTheme="minorHAnsi" w:hAnsiTheme="minorHAnsi" w:cstheme="minorHAnsi"/>
        </w:rPr>
      </w:pPr>
    </w:p>
    <w:p w14:paraId="6DF0895E" w14:textId="53EB7A28" w:rsidR="008C405C" w:rsidRPr="00C40426" w:rsidRDefault="008C405C" w:rsidP="008C405C">
      <w:pPr>
        <w:pStyle w:val="BodyText"/>
        <w:rPr>
          <w:rFonts w:asciiTheme="minorHAnsi" w:hAnsiTheme="minorHAnsi" w:cstheme="minorHAnsi"/>
        </w:rPr>
      </w:pPr>
      <w:r w:rsidRPr="00C40426">
        <w:rPr>
          <w:rFonts w:asciiTheme="minorHAnsi" w:hAnsiTheme="minorHAnsi" w:cstheme="minorHAnsi"/>
          <w:b/>
          <w:bCs/>
        </w:rPr>
        <w:t>Step 1 - EHCA:</w:t>
      </w:r>
      <w:r w:rsidRPr="00C40426">
        <w:rPr>
          <w:rFonts w:asciiTheme="minorHAnsi" w:hAnsiTheme="minorHAnsi" w:cstheme="minorHAnsi"/>
        </w:rPr>
        <w:t xml:space="preserve"> An assessment form should be filled in by the nursery SENDCO</w:t>
      </w:r>
      <w:r w:rsidRPr="00C40426">
        <w:rPr>
          <w:rFonts w:asciiTheme="minorHAnsi" w:hAnsiTheme="minorHAnsi" w:cstheme="minorHAnsi"/>
        </w:rPr>
        <w:t>/Manager in the absence of the SENDCO</w:t>
      </w:r>
      <w:r w:rsidRPr="00C40426">
        <w:rPr>
          <w:rFonts w:asciiTheme="minorHAnsi" w:hAnsiTheme="minorHAnsi" w:cstheme="minorHAnsi"/>
        </w:rPr>
        <w:t xml:space="preserve"> and will be sent to the relevant panel/board in local boroughs which will then decide whether the child meets the threshold and criterion for having an Educational Health Care Plan and moving to step 2.</w:t>
      </w:r>
    </w:p>
    <w:p w14:paraId="002C0DDC" w14:textId="77777777" w:rsidR="008C405C" w:rsidRPr="00C40426" w:rsidRDefault="008C405C" w:rsidP="008C405C">
      <w:pPr>
        <w:pStyle w:val="BodyText"/>
        <w:rPr>
          <w:rFonts w:asciiTheme="minorHAnsi" w:hAnsiTheme="minorHAnsi" w:cstheme="minorHAnsi"/>
        </w:rPr>
      </w:pPr>
    </w:p>
    <w:p w14:paraId="1D94EB1C" w14:textId="0E8C025E" w:rsidR="008C405C" w:rsidRPr="00C40426" w:rsidRDefault="008C405C" w:rsidP="008C405C">
      <w:pPr>
        <w:pStyle w:val="BodyText"/>
        <w:rPr>
          <w:rFonts w:asciiTheme="minorHAnsi" w:hAnsiTheme="minorHAnsi" w:cstheme="minorHAnsi"/>
        </w:rPr>
      </w:pPr>
      <w:r w:rsidRPr="00C40426">
        <w:rPr>
          <w:rFonts w:asciiTheme="minorHAnsi" w:hAnsiTheme="minorHAnsi" w:cstheme="minorHAnsi"/>
          <w:b/>
          <w:bCs/>
        </w:rPr>
        <w:t>Step 2 - EHCP:</w:t>
      </w:r>
      <w:r w:rsidRPr="00C40426">
        <w:rPr>
          <w:rFonts w:asciiTheme="minorHAnsi" w:hAnsiTheme="minorHAnsi" w:cstheme="minorHAnsi"/>
        </w:rPr>
        <w:t xml:space="preserve"> A request will then be sent back to the nursery who will be asked to complete the EHCP. Once completed, the EHCP will be sent to the relevant SEND support lead.</w:t>
      </w:r>
    </w:p>
    <w:p w14:paraId="1E4CDDFE" w14:textId="77777777" w:rsidR="008C405C" w:rsidRPr="00C40426" w:rsidRDefault="008C405C" w:rsidP="008C405C">
      <w:pPr>
        <w:pStyle w:val="BodyText"/>
        <w:rPr>
          <w:rFonts w:asciiTheme="minorHAnsi" w:hAnsiTheme="minorHAnsi" w:cstheme="minorHAnsi"/>
        </w:rPr>
      </w:pPr>
    </w:p>
    <w:p w14:paraId="71B017B0" w14:textId="365A343C"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Resourcing:</w:t>
      </w:r>
    </w:p>
    <w:p w14:paraId="7A7D9E25" w14:textId="594E35A8" w:rsidR="008C405C" w:rsidRPr="00C40426" w:rsidRDefault="008C405C" w:rsidP="008C405C">
      <w:pPr>
        <w:pStyle w:val="BodyText"/>
        <w:rPr>
          <w:rFonts w:asciiTheme="minorHAnsi" w:hAnsiTheme="minorHAnsi" w:cstheme="minorHAnsi"/>
        </w:rPr>
      </w:pPr>
      <w:proofErr w:type="gramStart"/>
      <w:r w:rsidRPr="00C40426">
        <w:rPr>
          <w:rFonts w:asciiTheme="minorHAnsi" w:hAnsiTheme="minorHAnsi" w:cstheme="minorHAnsi"/>
        </w:rPr>
        <w:t>In order to</w:t>
      </w:r>
      <w:proofErr w:type="gramEnd"/>
      <w:r w:rsidRPr="00C40426">
        <w:rPr>
          <w:rFonts w:asciiTheme="minorHAnsi" w:hAnsiTheme="minorHAnsi" w:cstheme="minorHAnsi"/>
        </w:rPr>
        <w:t xml:space="preserve"> best support children with needs, we will ensure that:</w:t>
      </w:r>
    </w:p>
    <w:p w14:paraId="068F0F47" w14:textId="65117870" w:rsidR="008C405C" w:rsidRPr="00C40426" w:rsidRDefault="008C405C" w:rsidP="008C405C">
      <w:pPr>
        <w:pStyle w:val="BodyText"/>
        <w:numPr>
          <w:ilvl w:val="0"/>
          <w:numId w:val="17"/>
        </w:numPr>
        <w:rPr>
          <w:rFonts w:asciiTheme="minorHAnsi" w:hAnsiTheme="minorHAnsi" w:cstheme="minorHAnsi"/>
        </w:rPr>
      </w:pPr>
      <w:r w:rsidRPr="00C40426">
        <w:rPr>
          <w:rFonts w:asciiTheme="minorHAnsi" w:hAnsiTheme="minorHAnsi" w:cstheme="minorHAnsi"/>
        </w:rPr>
        <w:t>We have a wide and diverse range of toys and equipment in the nursery to meet different learning needs.</w:t>
      </w:r>
    </w:p>
    <w:p w14:paraId="7DB09DC1" w14:textId="77777777" w:rsidR="008C405C" w:rsidRPr="00C40426" w:rsidRDefault="008C405C" w:rsidP="008C405C">
      <w:pPr>
        <w:pStyle w:val="BodyText"/>
        <w:numPr>
          <w:ilvl w:val="0"/>
          <w:numId w:val="17"/>
        </w:numPr>
        <w:rPr>
          <w:rFonts w:asciiTheme="minorHAnsi" w:hAnsiTheme="minorHAnsi" w:cstheme="minorHAnsi"/>
        </w:rPr>
      </w:pPr>
      <w:r w:rsidRPr="00C40426">
        <w:rPr>
          <w:rFonts w:asciiTheme="minorHAnsi" w:hAnsiTheme="minorHAnsi" w:cstheme="minorHAnsi"/>
        </w:rPr>
        <w:t>The nursery allocates funds towards the purchase of additional equipment as necessary.</w:t>
      </w:r>
    </w:p>
    <w:p w14:paraId="0087BF39" w14:textId="7BA0F96F" w:rsidR="008C405C" w:rsidRPr="00C40426" w:rsidRDefault="008C405C" w:rsidP="008C405C">
      <w:pPr>
        <w:pStyle w:val="BodyText"/>
        <w:numPr>
          <w:ilvl w:val="0"/>
          <w:numId w:val="17"/>
        </w:numPr>
        <w:rPr>
          <w:rFonts w:asciiTheme="minorHAnsi" w:hAnsiTheme="minorHAnsi" w:cstheme="minorHAnsi"/>
        </w:rPr>
      </w:pPr>
      <w:r w:rsidRPr="00C40426">
        <w:rPr>
          <w:rFonts w:asciiTheme="minorHAnsi" w:hAnsiTheme="minorHAnsi" w:cstheme="minorHAnsi"/>
        </w:rPr>
        <w:t>At least one team member is trained in SEND and will be given sufficient time to fulfil the SEND responsibilities</w:t>
      </w:r>
      <w:r w:rsidRPr="00C40426">
        <w:rPr>
          <w:rFonts w:asciiTheme="minorHAnsi" w:hAnsiTheme="minorHAnsi" w:cstheme="minorHAnsi"/>
        </w:rPr>
        <w:t>.</w:t>
      </w:r>
    </w:p>
    <w:p w14:paraId="09E77647" w14:textId="43B287E8" w:rsidR="008C405C" w:rsidRPr="00C40426" w:rsidRDefault="008C405C" w:rsidP="008C405C">
      <w:pPr>
        <w:pStyle w:val="BodyText"/>
        <w:numPr>
          <w:ilvl w:val="0"/>
          <w:numId w:val="17"/>
        </w:numPr>
        <w:rPr>
          <w:rFonts w:asciiTheme="minorHAnsi" w:hAnsiTheme="minorHAnsi" w:cstheme="minorHAnsi"/>
        </w:rPr>
      </w:pPr>
      <w:r w:rsidRPr="00C40426">
        <w:rPr>
          <w:rFonts w:asciiTheme="minorHAnsi" w:hAnsiTheme="minorHAnsi" w:cstheme="minorHAnsi"/>
        </w:rPr>
        <w:t>Team member training related to SEND is met through:</w:t>
      </w:r>
    </w:p>
    <w:p w14:paraId="417DFA81" w14:textId="77777777" w:rsidR="008C405C" w:rsidRPr="00C40426" w:rsidRDefault="008C405C" w:rsidP="008C405C">
      <w:pPr>
        <w:pStyle w:val="BodyText"/>
        <w:numPr>
          <w:ilvl w:val="0"/>
          <w:numId w:val="18"/>
        </w:numPr>
        <w:rPr>
          <w:rFonts w:asciiTheme="minorHAnsi" w:hAnsiTheme="minorHAnsi" w:cstheme="minorHAnsi"/>
        </w:rPr>
      </w:pPr>
      <w:r w:rsidRPr="00C40426">
        <w:rPr>
          <w:rFonts w:asciiTheme="minorHAnsi" w:hAnsiTheme="minorHAnsi" w:cstheme="minorHAnsi"/>
        </w:rPr>
        <w:t>Online training</w:t>
      </w:r>
    </w:p>
    <w:p w14:paraId="0EB33D5B" w14:textId="77777777" w:rsidR="008C405C" w:rsidRPr="00C40426" w:rsidRDefault="008C405C" w:rsidP="008C405C">
      <w:pPr>
        <w:pStyle w:val="BodyText"/>
        <w:numPr>
          <w:ilvl w:val="0"/>
          <w:numId w:val="18"/>
        </w:numPr>
        <w:rPr>
          <w:rFonts w:asciiTheme="minorHAnsi" w:hAnsiTheme="minorHAnsi" w:cstheme="minorHAnsi"/>
        </w:rPr>
      </w:pPr>
      <w:r w:rsidRPr="00C40426">
        <w:rPr>
          <w:rFonts w:asciiTheme="minorHAnsi" w:hAnsiTheme="minorHAnsi" w:cstheme="minorHAnsi"/>
        </w:rPr>
        <w:t>Attendance on local authority training courses</w:t>
      </w:r>
    </w:p>
    <w:p w14:paraId="2333C90E" w14:textId="77777777" w:rsidR="008C405C" w:rsidRPr="00C40426" w:rsidRDefault="008C405C" w:rsidP="008C405C">
      <w:pPr>
        <w:pStyle w:val="BodyText"/>
        <w:numPr>
          <w:ilvl w:val="0"/>
          <w:numId w:val="18"/>
        </w:numPr>
        <w:rPr>
          <w:rFonts w:asciiTheme="minorHAnsi" w:hAnsiTheme="minorHAnsi" w:cstheme="minorHAnsi"/>
        </w:rPr>
      </w:pPr>
      <w:r w:rsidRPr="00C40426">
        <w:rPr>
          <w:rFonts w:asciiTheme="minorHAnsi" w:hAnsiTheme="minorHAnsi" w:cstheme="minorHAnsi"/>
        </w:rPr>
        <w:t>Internal INSET</w:t>
      </w:r>
      <w:r w:rsidRPr="00C40426">
        <w:rPr>
          <w:rFonts w:asciiTheme="minorHAnsi" w:hAnsiTheme="minorHAnsi" w:cstheme="minorHAnsi"/>
        </w:rPr>
        <w:t>/Training days</w:t>
      </w:r>
    </w:p>
    <w:p w14:paraId="2C8F5891" w14:textId="45382A59" w:rsidR="00C40426" w:rsidRPr="00C40426" w:rsidRDefault="008C405C" w:rsidP="00C40426">
      <w:pPr>
        <w:pStyle w:val="BodyText"/>
        <w:numPr>
          <w:ilvl w:val="0"/>
          <w:numId w:val="18"/>
        </w:numPr>
        <w:rPr>
          <w:rFonts w:asciiTheme="minorHAnsi" w:hAnsiTheme="minorHAnsi" w:cstheme="minorHAnsi"/>
        </w:rPr>
      </w:pPr>
      <w:r w:rsidRPr="00C40426">
        <w:rPr>
          <w:rFonts w:asciiTheme="minorHAnsi" w:hAnsiTheme="minorHAnsi" w:cstheme="minorHAnsi"/>
        </w:rPr>
        <w:t>Ongoing CPD</w:t>
      </w:r>
    </w:p>
    <w:p w14:paraId="294911B7" w14:textId="77777777" w:rsidR="008C405C" w:rsidRPr="00C40426" w:rsidRDefault="008C405C" w:rsidP="008C405C">
      <w:pPr>
        <w:pStyle w:val="BodyText"/>
        <w:rPr>
          <w:rFonts w:asciiTheme="minorHAnsi" w:hAnsiTheme="minorHAnsi" w:cstheme="minorHAnsi"/>
          <w:b/>
          <w:bCs/>
        </w:rPr>
      </w:pPr>
    </w:p>
    <w:p w14:paraId="73911D72" w14:textId="34AB437E" w:rsidR="008C405C" w:rsidRPr="00C40426" w:rsidRDefault="008C405C" w:rsidP="008C405C">
      <w:pPr>
        <w:pStyle w:val="BodyText"/>
        <w:rPr>
          <w:rFonts w:asciiTheme="minorHAnsi" w:hAnsiTheme="minorHAnsi" w:cstheme="minorHAnsi"/>
          <w:b/>
          <w:bCs/>
        </w:rPr>
      </w:pPr>
      <w:r w:rsidRPr="00C40426">
        <w:rPr>
          <w:rFonts w:asciiTheme="minorHAnsi" w:hAnsiTheme="minorHAnsi" w:cstheme="minorHAnsi"/>
          <w:b/>
          <w:bCs/>
        </w:rPr>
        <w:t>Partnership with parents/carers:</w:t>
      </w:r>
    </w:p>
    <w:p w14:paraId="03E424D7" w14:textId="68556976" w:rsidR="008C405C" w:rsidRPr="00C40426" w:rsidRDefault="008C405C" w:rsidP="008C405C">
      <w:pPr>
        <w:pStyle w:val="BodyText"/>
        <w:rPr>
          <w:rFonts w:asciiTheme="minorHAnsi" w:hAnsiTheme="minorHAnsi" w:cstheme="minorHAnsi"/>
        </w:rPr>
      </w:pPr>
      <w:r w:rsidRPr="00C40426">
        <w:rPr>
          <w:rFonts w:asciiTheme="minorHAnsi" w:hAnsiTheme="minorHAnsi" w:cstheme="minorHAnsi"/>
        </w:rPr>
        <w:t xml:space="preserve">We </w:t>
      </w:r>
      <w:proofErr w:type="spellStart"/>
      <w:r w:rsidRPr="00C40426">
        <w:rPr>
          <w:rFonts w:asciiTheme="minorHAnsi" w:hAnsiTheme="minorHAnsi" w:cstheme="minorHAnsi"/>
        </w:rPr>
        <w:t>recognise</w:t>
      </w:r>
      <w:proofErr w:type="spellEnd"/>
      <w:r w:rsidRPr="00C40426">
        <w:rPr>
          <w:rFonts w:asciiTheme="minorHAnsi" w:hAnsiTheme="minorHAnsi" w:cstheme="minorHAnsi"/>
        </w:rPr>
        <w:t xml:space="preserve"> that parents/carers know their children best and have a vital role to play in their child’s education. We believe parents/carers should be treated as partners, able and empowered to:</w:t>
      </w:r>
    </w:p>
    <w:p w14:paraId="2FEB9396" w14:textId="77777777" w:rsidR="008C405C" w:rsidRPr="00C40426" w:rsidRDefault="008C405C" w:rsidP="008C405C">
      <w:pPr>
        <w:pStyle w:val="BodyText"/>
        <w:numPr>
          <w:ilvl w:val="0"/>
          <w:numId w:val="19"/>
        </w:numPr>
        <w:rPr>
          <w:rFonts w:asciiTheme="minorHAnsi" w:hAnsiTheme="minorHAnsi" w:cstheme="minorHAnsi"/>
        </w:rPr>
      </w:pPr>
      <w:r w:rsidRPr="00C40426">
        <w:rPr>
          <w:rFonts w:asciiTheme="minorHAnsi" w:hAnsiTheme="minorHAnsi" w:cstheme="minorHAnsi"/>
        </w:rPr>
        <w:t>Play an active role in their child’s education by having an opportunity to express their opinions and have their opinions valued.</w:t>
      </w:r>
    </w:p>
    <w:p w14:paraId="16E5B84F" w14:textId="77777777" w:rsidR="00C40426" w:rsidRPr="00C40426" w:rsidRDefault="008C405C" w:rsidP="008C405C">
      <w:pPr>
        <w:pStyle w:val="BodyText"/>
        <w:numPr>
          <w:ilvl w:val="0"/>
          <w:numId w:val="19"/>
        </w:numPr>
        <w:rPr>
          <w:rFonts w:asciiTheme="minorHAnsi" w:hAnsiTheme="minorHAnsi" w:cstheme="minorHAnsi"/>
        </w:rPr>
      </w:pPr>
      <w:r w:rsidRPr="00C40426">
        <w:rPr>
          <w:rFonts w:asciiTheme="minorHAnsi" w:hAnsiTheme="minorHAnsi" w:cstheme="minorHAnsi"/>
        </w:rPr>
        <w:t>Have their child’s difficulties identified early with appropriate intervention to meet those needs.</w:t>
      </w:r>
    </w:p>
    <w:p w14:paraId="78FE022B" w14:textId="77777777" w:rsidR="00C40426" w:rsidRPr="00C40426" w:rsidRDefault="008C405C" w:rsidP="008C405C">
      <w:pPr>
        <w:pStyle w:val="BodyText"/>
        <w:numPr>
          <w:ilvl w:val="0"/>
          <w:numId w:val="19"/>
        </w:numPr>
        <w:rPr>
          <w:rFonts w:asciiTheme="minorHAnsi" w:hAnsiTheme="minorHAnsi" w:cstheme="minorHAnsi"/>
        </w:rPr>
      </w:pPr>
      <w:r w:rsidRPr="00C40426">
        <w:rPr>
          <w:rFonts w:asciiTheme="minorHAnsi" w:hAnsiTheme="minorHAnsi" w:cstheme="minorHAnsi"/>
        </w:rPr>
        <w:t>Have a real say in how their child is educated by being consulted on IEP targets and being fully informed of their child’s progress.</w:t>
      </w:r>
    </w:p>
    <w:p w14:paraId="7BC81C74" w14:textId="7610AE5C" w:rsidR="008C405C" w:rsidRPr="00C40426" w:rsidRDefault="008C405C" w:rsidP="008C405C">
      <w:pPr>
        <w:pStyle w:val="BodyText"/>
        <w:numPr>
          <w:ilvl w:val="0"/>
          <w:numId w:val="19"/>
        </w:numPr>
        <w:rPr>
          <w:rFonts w:asciiTheme="minorHAnsi" w:hAnsiTheme="minorHAnsi" w:cstheme="minorHAnsi"/>
        </w:rPr>
      </w:pPr>
      <w:r w:rsidRPr="00C40426">
        <w:rPr>
          <w:rFonts w:asciiTheme="minorHAnsi" w:hAnsiTheme="minorHAnsi" w:cstheme="minorHAnsi"/>
        </w:rPr>
        <w:t>Have access to information, advice and support during their child’s assessment and any related decision-making process about intervention and support.</w:t>
      </w:r>
    </w:p>
    <w:p w14:paraId="307AB4F7" w14:textId="4C6D8650" w:rsidR="00C40426" w:rsidRPr="00C40426" w:rsidRDefault="00C40426" w:rsidP="008C405C">
      <w:pPr>
        <w:pStyle w:val="BodyText"/>
        <w:numPr>
          <w:ilvl w:val="0"/>
          <w:numId w:val="19"/>
        </w:numPr>
        <w:rPr>
          <w:rFonts w:asciiTheme="minorHAnsi" w:hAnsiTheme="minorHAnsi" w:cstheme="minorHAnsi"/>
        </w:rPr>
      </w:pPr>
      <w:r w:rsidRPr="00C40426">
        <w:rPr>
          <w:rFonts w:asciiTheme="minorHAnsi" w:hAnsiTheme="minorHAnsi" w:cstheme="minorHAnsi"/>
        </w:rPr>
        <w:t xml:space="preserve">Have their child’s strengths </w:t>
      </w:r>
      <w:proofErr w:type="spellStart"/>
      <w:r w:rsidRPr="00C40426">
        <w:rPr>
          <w:rFonts w:asciiTheme="minorHAnsi" w:hAnsiTheme="minorHAnsi" w:cstheme="minorHAnsi"/>
        </w:rPr>
        <w:t>recognised</w:t>
      </w:r>
      <w:proofErr w:type="spellEnd"/>
      <w:r w:rsidRPr="00C40426">
        <w:rPr>
          <w:rFonts w:asciiTheme="minorHAnsi" w:hAnsiTheme="minorHAnsi" w:cstheme="minorHAnsi"/>
        </w:rPr>
        <w:t xml:space="preserve"> as well as any additional need.</w:t>
      </w:r>
    </w:p>
    <w:p w14:paraId="7B136184" w14:textId="77777777" w:rsidR="00C40426" w:rsidRPr="00C40426" w:rsidRDefault="00C40426" w:rsidP="00C40426">
      <w:pPr>
        <w:pStyle w:val="BodyText"/>
        <w:rPr>
          <w:rFonts w:asciiTheme="minorHAnsi" w:hAnsiTheme="minorHAnsi" w:cstheme="minorHAnsi"/>
        </w:rPr>
      </w:pPr>
    </w:p>
    <w:p w14:paraId="250C4F6F" w14:textId="0DFE9B0A" w:rsidR="00C40426" w:rsidRPr="00C40426" w:rsidRDefault="00C40426" w:rsidP="00C40426">
      <w:pPr>
        <w:pStyle w:val="BodyText"/>
        <w:rPr>
          <w:rFonts w:asciiTheme="minorHAnsi" w:hAnsiTheme="minorHAnsi" w:cstheme="minorHAnsi"/>
        </w:rPr>
      </w:pPr>
      <w:proofErr w:type="gramStart"/>
      <w:r w:rsidRPr="00C40426">
        <w:rPr>
          <w:rFonts w:asciiTheme="minorHAnsi" w:hAnsiTheme="minorHAnsi" w:cstheme="minorHAnsi"/>
        </w:rPr>
        <w:t>In order to</w:t>
      </w:r>
      <w:proofErr w:type="gramEnd"/>
      <w:r w:rsidRPr="00C40426">
        <w:rPr>
          <w:rFonts w:asciiTheme="minorHAnsi" w:hAnsiTheme="minorHAnsi" w:cstheme="minorHAnsi"/>
        </w:rPr>
        <w:t xml:space="preserve"> communicate most effectively with parents/carers, we:</w:t>
      </w:r>
    </w:p>
    <w:p w14:paraId="5715238D" w14:textId="77777777" w:rsidR="00C40426" w:rsidRPr="00C40426" w:rsidRDefault="00C40426" w:rsidP="00C40426">
      <w:pPr>
        <w:pStyle w:val="BodyText"/>
        <w:numPr>
          <w:ilvl w:val="0"/>
          <w:numId w:val="20"/>
        </w:numPr>
        <w:rPr>
          <w:rFonts w:asciiTheme="minorHAnsi" w:hAnsiTheme="minorHAnsi" w:cstheme="minorHAnsi"/>
        </w:rPr>
      </w:pPr>
      <w:r w:rsidRPr="00C40426">
        <w:rPr>
          <w:rFonts w:asciiTheme="minorHAnsi" w:hAnsiTheme="minorHAnsi" w:cstheme="minorHAnsi"/>
        </w:rPr>
        <w:t>Maintain a positive and supportive attitude to our parents</w:t>
      </w:r>
    </w:p>
    <w:p w14:paraId="04F2AC19" w14:textId="77777777" w:rsidR="00C40426" w:rsidRPr="00C40426" w:rsidRDefault="00C40426" w:rsidP="00C40426">
      <w:pPr>
        <w:pStyle w:val="BodyText"/>
        <w:numPr>
          <w:ilvl w:val="0"/>
          <w:numId w:val="20"/>
        </w:numPr>
        <w:rPr>
          <w:rFonts w:asciiTheme="minorHAnsi" w:hAnsiTheme="minorHAnsi" w:cstheme="minorHAnsi"/>
        </w:rPr>
      </w:pPr>
      <w:r w:rsidRPr="00C40426">
        <w:rPr>
          <w:rFonts w:asciiTheme="minorHAnsi" w:hAnsiTheme="minorHAnsi" w:cstheme="minorHAnsi"/>
        </w:rPr>
        <w:t>Offer an ‘open door’ policy and a flexible approach to meeting the needs of the parent/carer with a combination of informal chats and formal discussions as appropriate</w:t>
      </w:r>
    </w:p>
    <w:p w14:paraId="636472C5" w14:textId="77777777" w:rsidR="00C40426" w:rsidRPr="00C40426" w:rsidRDefault="00C40426" w:rsidP="00C40426">
      <w:pPr>
        <w:pStyle w:val="BodyText"/>
        <w:numPr>
          <w:ilvl w:val="0"/>
          <w:numId w:val="20"/>
        </w:numPr>
        <w:rPr>
          <w:rFonts w:asciiTheme="minorHAnsi" w:hAnsiTheme="minorHAnsi" w:cstheme="minorHAnsi"/>
        </w:rPr>
      </w:pPr>
      <w:r w:rsidRPr="00C40426">
        <w:rPr>
          <w:rFonts w:asciiTheme="minorHAnsi" w:hAnsiTheme="minorHAnsi" w:cstheme="minorHAnsi"/>
        </w:rPr>
        <w:t xml:space="preserve">Ensure the SEND policy is available to all parents </w:t>
      </w:r>
    </w:p>
    <w:p w14:paraId="6982D5E8" w14:textId="77777777" w:rsidR="00C40426" w:rsidRPr="00C40426" w:rsidRDefault="00C40426" w:rsidP="00C40426">
      <w:pPr>
        <w:pStyle w:val="BodyText"/>
        <w:numPr>
          <w:ilvl w:val="0"/>
          <w:numId w:val="20"/>
        </w:numPr>
        <w:rPr>
          <w:rFonts w:asciiTheme="minorHAnsi" w:hAnsiTheme="minorHAnsi" w:cstheme="minorHAnsi"/>
        </w:rPr>
      </w:pPr>
      <w:r w:rsidRPr="00C40426">
        <w:rPr>
          <w:rFonts w:asciiTheme="minorHAnsi" w:hAnsiTheme="minorHAnsi" w:cstheme="minorHAnsi"/>
        </w:rPr>
        <w:t>Make any outside agency information that may help them and their child easily available</w:t>
      </w:r>
    </w:p>
    <w:p w14:paraId="51AA2C69" w14:textId="3E3099A3" w:rsidR="00C40426" w:rsidRPr="00C40426" w:rsidRDefault="00C40426" w:rsidP="00C40426">
      <w:pPr>
        <w:pStyle w:val="BodyText"/>
        <w:numPr>
          <w:ilvl w:val="0"/>
          <w:numId w:val="20"/>
        </w:numPr>
        <w:rPr>
          <w:rFonts w:asciiTheme="minorHAnsi" w:hAnsiTheme="minorHAnsi" w:cstheme="minorHAnsi"/>
        </w:rPr>
      </w:pPr>
      <w:r w:rsidRPr="00C40426">
        <w:rPr>
          <w:rFonts w:asciiTheme="minorHAnsi" w:hAnsiTheme="minorHAnsi" w:cstheme="minorHAnsi"/>
        </w:rPr>
        <w:t>Inform parents/carers of all stages of intervention.</w:t>
      </w:r>
    </w:p>
    <w:p w14:paraId="6BEDBED4" w14:textId="77777777" w:rsidR="00C40426" w:rsidRDefault="00C40426" w:rsidP="00C40426">
      <w:pPr>
        <w:pStyle w:val="BodyText"/>
        <w:rPr>
          <w:rFonts w:asciiTheme="minorHAnsi" w:hAnsiTheme="minorHAnsi" w:cstheme="minorHAnsi"/>
        </w:rPr>
      </w:pPr>
    </w:p>
    <w:p w14:paraId="7D89CB60" w14:textId="77777777" w:rsidR="00C40426" w:rsidRDefault="00C40426" w:rsidP="00C40426">
      <w:pPr>
        <w:pStyle w:val="BodyText"/>
        <w:rPr>
          <w:rFonts w:asciiTheme="minorHAnsi" w:hAnsiTheme="minorHAnsi" w:cstheme="minorHAnsi"/>
        </w:rPr>
      </w:pPr>
    </w:p>
    <w:p w14:paraId="466AE383" w14:textId="77777777" w:rsidR="00C40426" w:rsidRDefault="00C40426" w:rsidP="00C40426">
      <w:pPr>
        <w:pStyle w:val="BodyText"/>
        <w:rPr>
          <w:rFonts w:asciiTheme="minorHAnsi" w:hAnsiTheme="minorHAnsi" w:cstheme="minorHAnsi"/>
        </w:rPr>
      </w:pPr>
    </w:p>
    <w:p w14:paraId="58561BA4" w14:textId="77777777" w:rsidR="00C40426" w:rsidRPr="00C40426" w:rsidRDefault="00C40426" w:rsidP="00C40426">
      <w:pPr>
        <w:pStyle w:val="BodyText"/>
        <w:rPr>
          <w:rFonts w:asciiTheme="minorHAnsi" w:hAnsiTheme="minorHAnsi" w:cstheme="minorHAnsi"/>
        </w:rPr>
      </w:pPr>
    </w:p>
    <w:p w14:paraId="40796817" w14:textId="77777777" w:rsidR="00C40426" w:rsidRPr="00C40426" w:rsidRDefault="00C40426" w:rsidP="00C40426">
      <w:pPr>
        <w:pStyle w:val="BodyText"/>
        <w:rPr>
          <w:rFonts w:asciiTheme="minorHAnsi" w:hAnsiTheme="minorHAnsi" w:cstheme="minorHAnsi"/>
        </w:rPr>
      </w:pPr>
      <w:r w:rsidRPr="00C40426">
        <w:rPr>
          <w:rFonts w:asciiTheme="minorHAnsi" w:hAnsiTheme="minorHAnsi" w:cstheme="minorHAnsi"/>
        </w:rPr>
        <w:t xml:space="preserve">Legislative Framework: </w:t>
      </w:r>
    </w:p>
    <w:p w14:paraId="367EFB86" w14:textId="77777777" w:rsidR="00C40426" w:rsidRPr="00C40426" w:rsidRDefault="00C40426" w:rsidP="00C40426">
      <w:pPr>
        <w:pStyle w:val="BodyText"/>
        <w:rPr>
          <w:rFonts w:asciiTheme="minorHAnsi" w:hAnsiTheme="minorHAnsi" w:cstheme="minorHAnsi"/>
        </w:rPr>
      </w:pPr>
      <w:r w:rsidRPr="00C40426">
        <w:rPr>
          <w:rFonts w:asciiTheme="minorHAnsi" w:hAnsiTheme="minorHAnsi" w:cstheme="minorHAnsi"/>
        </w:rPr>
        <w:t xml:space="preserve">Special Education Needs and Disability Code of Practice (2015 / Updated 2020) </w:t>
      </w:r>
    </w:p>
    <w:p w14:paraId="263C96B3" w14:textId="77777777" w:rsidR="00C40426" w:rsidRPr="00C40426" w:rsidRDefault="00C40426" w:rsidP="00C40426">
      <w:pPr>
        <w:pStyle w:val="BodyText"/>
        <w:rPr>
          <w:rFonts w:asciiTheme="minorHAnsi" w:hAnsiTheme="minorHAnsi" w:cstheme="minorHAnsi"/>
        </w:rPr>
      </w:pPr>
      <w:r w:rsidRPr="00C40426">
        <w:rPr>
          <w:rFonts w:asciiTheme="minorHAnsi" w:hAnsiTheme="minorHAnsi" w:cstheme="minorHAnsi"/>
        </w:rPr>
        <w:t xml:space="preserve">Equalities Policy and the Equality Act of 2010 Mental Capacity Act 2005 </w:t>
      </w:r>
    </w:p>
    <w:p w14:paraId="02D781B5" w14:textId="77777777" w:rsidR="00C40426" w:rsidRPr="00C40426" w:rsidRDefault="00C40426" w:rsidP="00C40426">
      <w:pPr>
        <w:pStyle w:val="BodyText"/>
        <w:rPr>
          <w:rFonts w:asciiTheme="minorHAnsi" w:hAnsiTheme="minorHAnsi" w:cstheme="minorHAnsi"/>
        </w:rPr>
      </w:pPr>
    </w:p>
    <w:p w14:paraId="786D00CB" w14:textId="029F5113" w:rsidR="00C40426" w:rsidRPr="00C40426" w:rsidRDefault="00C40426" w:rsidP="00C40426">
      <w:pPr>
        <w:pStyle w:val="BodyText"/>
        <w:rPr>
          <w:rFonts w:asciiTheme="minorHAnsi" w:hAnsiTheme="minorHAnsi" w:cstheme="minorHAnsi"/>
        </w:rPr>
      </w:pPr>
      <w:r w:rsidRPr="00C40426">
        <w:rPr>
          <w:rFonts w:asciiTheme="minorHAnsi" w:hAnsiTheme="minorHAnsi" w:cstheme="minorHAnsi"/>
        </w:rPr>
        <w:t xml:space="preserve">Further reading: SEND Code of Practice (2014) – GOV.UK https://www.gov.uk/government/publications/ send-code-of-practice-0-to-25 Updated (2020) </w:t>
      </w:r>
    </w:p>
    <w:p w14:paraId="6EF0232B" w14:textId="77777777" w:rsidR="00C40426" w:rsidRPr="00C40426" w:rsidRDefault="00C40426" w:rsidP="00C40426">
      <w:pPr>
        <w:pStyle w:val="BodyText"/>
        <w:rPr>
          <w:rFonts w:asciiTheme="minorHAnsi" w:hAnsiTheme="minorHAnsi" w:cstheme="minorHAnsi"/>
        </w:rPr>
      </w:pPr>
    </w:p>
    <w:p w14:paraId="23EE9C06" w14:textId="08C454A6" w:rsidR="00C40426" w:rsidRPr="00C40426" w:rsidRDefault="00C40426" w:rsidP="00C40426">
      <w:pPr>
        <w:pStyle w:val="BodyText"/>
        <w:rPr>
          <w:rFonts w:asciiTheme="minorHAnsi" w:hAnsiTheme="minorHAnsi" w:cstheme="minorHAnsi"/>
        </w:rPr>
      </w:pPr>
      <w:r w:rsidRPr="00C40426">
        <w:rPr>
          <w:rFonts w:asciiTheme="minorHAnsi" w:hAnsiTheme="minorHAnsi" w:cstheme="minorHAnsi"/>
        </w:rPr>
        <w:t>SEND: old issues, new issues, next steps – GOV.UK (www.gov.uk) The Special Educational Needs and Disability Regulations 2014</w:t>
      </w:r>
    </w:p>
    <w:p w14:paraId="58593359" w14:textId="77777777" w:rsidR="00C40426" w:rsidRPr="00C40426" w:rsidRDefault="00C40426" w:rsidP="00C40426">
      <w:pPr>
        <w:pStyle w:val="BodyText"/>
        <w:rPr>
          <w:rFonts w:asciiTheme="minorHAnsi" w:hAnsiTheme="minorHAnsi" w:cstheme="minorHAnsi"/>
        </w:rPr>
      </w:pPr>
    </w:p>
    <w:p w14:paraId="1C86833C" w14:textId="44FDD79F" w:rsidR="00C40426" w:rsidRPr="00C40426" w:rsidRDefault="00C40426" w:rsidP="00C40426">
      <w:pPr>
        <w:pStyle w:val="BodyText"/>
        <w:rPr>
          <w:rFonts w:asciiTheme="minorHAnsi" w:hAnsiTheme="minorHAnsi" w:cstheme="minorHAnsi"/>
          <w:b/>
          <w:bCs/>
        </w:rPr>
      </w:pPr>
      <w:r w:rsidRPr="00C40426">
        <w:rPr>
          <w:rFonts w:asciiTheme="minorHAnsi" w:hAnsiTheme="minorHAnsi" w:cstheme="minorHAnsi"/>
          <w:b/>
          <w:bCs/>
        </w:rPr>
        <w:t>Appendix:</w:t>
      </w:r>
    </w:p>
    <w:p w14:paraId="4B445880" w14:textId="77777777" w:rsidR="00C40426" w:rsidRDefault="00C40426" w:rsidP="00C40426">
      <w:pPr>
        <w:pStyle w:val="BodyText"/>
        <w:rPr>
          <w:rFonts w:asciiTheme="minorHAnsi" w:hAnsiTheme="minorHAnsi" w:cstheme="minorHAnsi"/>
          <w:sz w:val="20"/>
        </w:rPr>
      </w:pPr>
    </w:p>
    <w:p w14:paraId="6C181795" w14:textId="2911537E" w:rsidR="00C40426" w:rsidRDefault="00C40426" w:rsidP="00C40426">
      <w:pPr>
        <w:pStyle w:val="BodyText"/>
        <w:rPr>
          <w:rFonts w:asciiTheme="minorHAnsi" w:hAnsiTheme="minorHAnsi" w:cstheme="minorHAnsi"/>
          <w:sz w:val="20"/>
        </w:rPr>
      </w:pPr>
      <w:r w:rsidRPr="00C40426">
        <w:rPr>
          <w:rFonts w:asciiTheme="minorHAnsi" w:hAnsiTheme="minorHAnsi" w:cstheme="minorHAnsi"/>
          <w:sz w:val="20"/>
        </w:rPr>
        <w:drawing>
          <wp:anchor distT="0" distB="0" distL="114300" distR="114300" simplePos="0" relativeHeight="251658240" behindDoc="0" locked="0" layoutInCell="1" allowOverlap="1" wp14:anchorId="18BCE490" wp14:editId="624A62C4">
            <wp:simplePos x="0" y="0"/>
            <wp:positionH relativeFrom="column">
              <wp:posOffset>-569595</wp:posOffset>
            </wp:positionH>
            <wp:positionV relativeFrom="paragraph">
              <wp:posOffset>190500</wp:posOffset>
            </wp:positionV>
            <wp:extent cx="6954520" cy="7237730"/>
            <wp:effectExtent l="0" t="0" r="0" b="1270"/>
            <wp:wrapSquare wrapText="bothSides"/>
            <wp:docPr id="315329104" name="Picture 1" descr="A diagram of a child's life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29104" name="Picture 1" descr="A diagram of a child's life cycl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954520" cy="7237730"/>
                    </a:xfrm>
                    <a:prstGeom prst="rect">
                      <a:avLst/>
                    </a:prstGeom>
                  </pic:spPr>
                </pic:pic>
              </a:graphicData>
            </a:graphic>
            <wp14:sizeRelH relativeFrom="page">
              <wp14:pctWidth>0</wp14:pctWidth>
            </wp14:sizeRelH>
            <wp14:sizeRelV relativeFrom="page">
              <wp14:pctHeight>0</wp14:pctHeight>
            </wp14:sizeRelV>
          </wp:anchor>
        </w:drawing>
      </w:r>
    </w:p>
    <w:p w14:paraId="5E88E592" w14:textId="77777777" w:rsidR="0099656D" w:rsidRPr="004F4D9E" w:rsidRDefault="0099656D">
      <w:pPr>
        <w:pStyle w:val="BodyText"/>
        <w:rPr>
          <w:rFonts w:asciiTheme="minorHAnsi" w:hAnsiTheme="minorHAnsi" w:cstheme="minorHAnsi"/>
          <w:sz w:val="20"/>
        </w:rPr>
      </w:pPr>
    </w:p>
    <w:p w14:paraId="44DBF339" w14:textId="77777777" w:rsidR="0099656D" w:rsidRPr="004F4D9E" w:rsidRDefault="0099656D">
      <w:pPr>
        <w:pStyle w:val="BodyText"/>
        <w:rPr>
          <w:rFonts w:asciiTheme="minorHAnsi" w:hAnsiTheme="minorHAnsi" w:cstheme="minorHAnsi"/>
          <w:sz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3BF6" w:rsidRPr="00012B9A" w14:paraId="569B2E0D" w14:textId="77777777" w:rsidTr="00F44938">
        <w:trPr>
          <w:jc w:val="center"/>
        </w:trPr>
        <w:tc>
          <w:tcPr>
            <w:tcW w:w="2943" w:type="dxa"/>
            <w:tcBorders>
              <w:top w:val="single" w:sz="4" w:space="0" w:color="000000"/>
            </w:tcBorders>
            <w:vAlign w:val="center"/>
          </w:tcPr>
          <w:p w14:paraId="497E1630"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0525FA98"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D0B53D1" w14:textId="77777777" w:rsidR="00133BF6" w:rsidRPr="00012B9A" w:rsidRDefault="00133BF6" w:rsidP="00F44938">
            <w:pPr>
              <w:jc w:val="both"/>
              <w:rPr>
                <w:rFonts w:ascii="Calibri" w:eastAsia="Calibri" w:hAnsi="Calibri" w:cs="Calibri"/>
              </w:rPr>
            </w:pPr>
            <w:r w:rsidRPr="00012B9A">
              <w:rPr>
                <w:rFonts w:ascii="Calibri" w:hAnsi="Calibri" w:cs="Calibri"/>
                <w:b/>
                <w:sz w:val="20"/>
                <w:szCs w:val="20"/>
              </w:rPr>
              <w:t>Date for review</w:t>
            </w:r>
          </w:p>
        </w:tc>
      </w:tr>
      <w:tr w:rsidR="00133BF6" w:rsidRPr="00012B9A" w14:paraId="3E1381E8" w14:textId="77777777" w:rsidTr="00F44938">
        <w:trPr>
          <w:jc w:val="center"/>
        </w:trPr>
        <w:tc>
          <w:tcPr>
            <w:tcW w:w="2943" w:type="dxa"/>
            <w:vAlign w:val="center"/>
          </w:tcPr>
          <w:p w14:paraId="1A427A3F" w14:textId="0DA84EA0" w:rsidR="00133BF6" w:rsidRPr="00012B9A" w:rsidRDefault="00DF2D9E" w:rsidP="00F4493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03588E58" w14:textId="77777777" w:rsidR="00133BF6" w:rsidRPr="00012B9A" w:rsidRDefault="00133BF6" w:rsidP="00F44938">
            <w:pPr>
              <w:jc w:val="both"/>
              <w:rPr>
                <w:rFonts w:ascii="Calibri" w:eastAsia="Calibri" w:hAnsi="Calibri" w:cs="Calibri"/>
              </w:rPr>
            </w:pPr>
            <w:r>
              <w:rPr>
                <w:rFonts w:ascii="Calibri" w:eastAsia="Calibri" w:hAnsi="Calibri" w:cs="Calibri"/>
              </w:rPr>
              <w:t>Aliya Chaudhri</w:t>
            </w:r>
          </w:p>
        </w:tc>
        <w:tc>
          <w:tcPr>
            <w:tcW w:w="2754" w:type="dxa"/>
          </w:tcPr>
          <w:p w14:paraId="77597612" w14:textId="77777777" w:rsidR="00133BF6" w:rsidRPr="00012B9A" w:rsidRDefault="00133BF6" w:rsidP="00F4493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49422D23" w14:textId="77777777" w:rsidR="0099656D" w:rsidRPr="004F4D9E" w:rsidRDefault="0099656D">
      <w:pPr>
        <w:pStyle w:val="BodyText"/>
        <w:spacing w:before="5"/>
        <w:rPr>
          <w:rFonts w:asciiTheme="minorHAnsi" w:hAnsiTheme="minorHAnsi" w:cstheme="minorHAnsi"/>
          <w:sz w:val="27"/>
        </w:rPr>
      </w:pPr>
    </w:p>
    <w:p w14:paraId="0ACA705C" w14:textId="3632F3F5" w:rsidR="0099656D" w:rsidRDefault="0099656D">
      <w:pPr>
        <w:spacing w:before="101"/>
        <w:ind w:right="648"/>
        <w:jc w:val="right"/>
        <w:rPr>
          <w:sz w:val="17"/>
        </w:rPr>
      </w:pPr>
    </w:p>
    <w:p w14:paraId="7EA46395" w14:textId="77777777" w:rsidR="004F4D9E" w:rsidRDefault="004F4D9E">
      <w:pPr>
        <w:spacing w:before="101"/>
        <w:ind w:right="648"/>
        <w:jc w:val="right"/>
        <w:rPr>
          <w:sz w:val="17"/>
        </w:rPr>
      </w:pPr>
    </w:p>
    <w:sectPr w:rsidR="004F4D9E" w:rsidSect="00B41C29">
      <w:headerReference w:type="default" r:id="rId11"/>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26AC7" w14:textId="77777777" w:rsidR="0031301E" w:rsidRDefault="0031301E" w:rsidP="00133BF6">
      <w:r>
        <w:separator/>
      </w:r>
    </w:p>
  </w:endnote>
  <w:endnote w:type="continuationSeparator" w:id="0">
    <w:p w14:paraId="415976A4" w14:textId="77777777" w:rsidR="0031301E" w:rsidRDefault="0031301E"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7969" w14:textId="77777777" w:rsidR="0031301E" w:rsidRDefault="0031301E" w:rsidP="00133BF6">
      <w:r>
        <w:separator/>
      </w:r>
    </w:p>
  </w:footnote>
  <w:footnote w:type="continuationSeparator" w:id="0">
    <w:p w14:paraId="59EC5091" w14:textId="77777777" w:rsidR="0031301E" w:rsidRDefault="0031301E"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3"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6"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2"/>
  </w:num>
  <w:num w:numId="2" w16cid:durableId="1911190683">
    <w:abstractNumId w:val="7"/>
  </w:num>
  <w:num w:numId="3" w16cid:durableId="1989089071">
    <w:abstractNumId w:val="4"/>
  </w:num>
  <w:num w:numId="4" w16cid:durableId="329138879">
    <w:abstractNumId w:val="13"/>
  </w:num>
  <w:num w:numId="5" w16cid:durableId="1061834178">
    <w:abstractNumId w:val="10"/>
  </w:num>
  <w:num w:numId="6" w16cid:durableId="1316959565">
    <w:abstractNumId w:val="1"/>
  </w:num>
  <w:num w:numId="7" w16cid:durableId="1996370065">
    <w:abstractNumId w:val="17"/>
  </w:num>
  <w:num w:numId="8" w16cid:durableId="72702517">
    <w:abstractNumId w:val="19"/>
  </w:num>
  <w:num w:numId="9" w16cid:durableId="1822234854">
    <w:abstractNumId w:val="14"/>
  </w:num>
  <w:num w:numId="10" w16cid:durableId="1746801735">
    <w:abstractNumId w:val="6"/>
  </w:num>
  <w:num w:numId="11" w16cid:durableId="468590681">
    <w:abstractNumId w:val="5"/>
  </w:num>
  <w:num w:numId="12" w16cid:durableId="1370496646">
    <w:abstractNumId w:val="9"/>
  </w:num>
  <w:num w:numId="13" w16cid:durableId="2135438670">
    <w:abstractNumId w:val="8"/>
  </w:num>
  <w:num w:numId="14" w16cid:durableId="1041436765">
    <w:abstractNumId w:val="0"/>
  </w:num>
  <w:num w:numId="15" w16cid:durableId="621502559">
    <w:abstractNumId w:val="16"/>
  </w:num>
  <w:num w:numId="16" w16cid:durableId="324820237">
    <w:abstractNumId w:val="18"/>
  </w:num>
  <w:num w:numId="17" w16cid:durableId="724523434">
    <w:abstractNumId w:val="3"/>
  </w:num>
  <w:num w:numId="18" w16cid:durableId="1926911367">
    <w:abstractNumId w:val="15"/>
  </w:num>
  <w:num w:numId="19" w16cid:durableId="1500459566">
    <w:abstractNumId w:val="12"/>
  </w:num>
  <w:num w:numId="20" w16cid:durableId="2283429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E792B"/>
    <w:rsid w:val="00133BF6"/>
    <w:rsid w:val="002A279D"/>
    <w:rsid w:val="0031301E"/>
    <w:rsid w:val="003A0E29"/>
    <w:rsid w:val="004F4D9E"/>
    <w:rsid w:val="005559E0"/>
    <w:rsid w:val="005762BF"/>
    <w:rsid w:val="005F5071"/>
    <w:rsid w:val="006951ED"/>
    <w:rsid w:val="0084389E"/>
    <w:rsid w:val="00855F54"/>
    <w:rsid w:val="008B08ED"/>
    <w:rsid w:val="008C405C"/>
    <w:rsid w:val="00970029"/>
    <w:rsid w:val="0099656D"/>
    <w:rsid w:val="00A75983"/>
    <w:rsid w:val="00B30640"/>
    <w:rsid w:val="00B41C29"/>
    <w:rsid w:val="00B8173C"/>
    <w:rsid w:val="00BF10FA"/>
    <w:rsid w:val="00BF2D15"/>
    <w:rsid w:val="00C01247"/>
    <w:rsid w:val="00C05120"/>
    <w:rsid w:val="00C30EBD"/>
    <w:rsid w:val="00C40426"/>
    <w:rsid w:val="00C76BFE"/>
    <w:rsid w:val="00DF2D9E"/>
    <w:rsid w:val="00E87FED"/>
    <w:rsid w:val="00E93FB3"/>
    <w:rsid w:val="00F1070F"/>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nager@wovennurse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ENDCO@wovennurse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1805</Words>
  <Characters>9280</Characters>
  <Application>Microsoft Office Word</Application>
  <DocSecurity>0</DocSecurity>
  <Lines>206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3</cp:revision>
  <dcterms:created xsi:type="dcterms:W3CDTF">2026-01-04T17:52:00Z</dcterms:created>
  <dcterms:modified xsi:type="dcterms:W3CDTF">2026-01-04T18:22:00Z</dcterms:modified>
</cp:coreProperties>
</file>