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B0C63A" w14:textId="4FBC2AE4" w:rsidR="0099656D" w:rsidRPr="00AD58A2" w:rsidRDefault="0099656D" w:rsidP="005762BF">
      <w:pPr>
        <w:pStyle w:val="BodyText"/>
        <w:jc w:val="center"/>
        <w:rPr>
          <w:rFonts w:asciiTheme="minorHAnsi" w:hAnsiTheme="minorHAnsi" w:cstheme="minorHAnsi"/>
        </w:rPr>
      </w:pPr>
    </w:p>
    <w:p w14:paraId="09B17850" w14:textId="77777777" w:rsidR="0099656D" w:rsidRPr="00AD58A2" w:rsidRDefault="0099656D">
      <w:pPr>
        <w:pStyle w:val="BodyText"/>
        <w:rPr>
          <w:rFonts w:asciiTheme="minorHAnsi" w:hAnsiTheme="minorHAnsi" w:cstheme="minorHAnsi"/>
        </w:rPr>
      </w:pPr>
    </w:p>
    <w:p w14:paraId="47F13638" w14:textId="04533A5E" w:rsidR="00BE5F89" w:rsidRDefault="008A39AB" w:rsidP="008A39AB">
      <w:pPr>
        <w:pStyle w:val="BodyText"/>
        <w:jc w:val="center"/>
        <w:rPr>
          <w:rFonts w:asciiTheme="minorHAnsi" w:hAnsiTheme="minorHAnsi" w:cstheme="minorHAnsi"/>
          <w:i/>
          <w:iCs/>
        </w:rPr>
      </w:pPr>
      <w:r w:rsidRPr="008A39AB">
        <w:rPr>
          <w:rFonts w:asciiTheme="minorHAnsi" w:hAnsiTheme="minorHAnsi" w:cstheme="minorHAnsi"/>
          <w:b/>
          <w:sz w:val="40"/>
          <w:szCs w:val="40"/>
        </w:rPr>
        <w:t>Mobile Phone, Camera and other Electronic Devices with Imaging and Sharing Capabilities Policy</w:t>
      </w:r>
    </w:p>
    <w:p w14:paraId="00F64535" w14:textId="77777777" w:rsidR="008A39AB" w:rsidRDefault="008A39AB" w:rsidP="00C40426">
      <w:pPr>
        <w:pStyle w:val="BodyText"/>
        <w:rPr>
          <w:rFonts w:asciiTheme="minorHAnsi" w:hAnsiTheme="minorHAnsi" w:cstheme="minorHAnsi"/>
          <w:i/>
          <w:iCs/>
        </w:rPr>
      </w:pPr>
    </w:p>
    <w:p w14:paraId="1F569881" w14:textId="6EE5CCFF" w:rsidR="003F0B61" w:rsidRDefault="008C15AA" w:rsidP="00C40426">
      <w:pPr>
        <w:pStyle w:val="BodyText"/>
        <w:rPr>
          <w:rFonts w:asciiTheme="minorHAnsi" w:hAnsiTheme="minorHAnsi" w:cstheme="minorHAnsi"/>
          <w:i/>
          <w:iCs/>
        </w:rPr>
      </w:pPr>
      <w:r w:rsidRPr="00AD58A2">
        <w:rPr>
          <w:rFonts w:asciiTheme="minorHAnsi" w:hAnsiTheme="minorHAnsi" w:cstheme="minorHAnsi"/>
          <w:i/>
          <w:iCs/>
        </w:rPr>
        <w:t xml:space="preserve">This policy will be continuously monitored, refined and audited by the </w:t>
      </w:r>
      <w:r w:rsidR="00D7772E" w:rsidRPr="00AD58A2">
        <w:rPr>
          <w:rFonts w:asciiTheme="minorHAnsi" w:hAnsiTheme="minorHAnsi" w:cstheme="minorHAnsi"/>
          <w:i/>
          <w:iCs/>
        </w:rPr>
        <w:t>Manager</w:t>
      </w:r>
      <w:r w:rsidRPr="00AD58A2">
        <w:rPr>
          <w:rFonts w:asciiTheme="minorHAnsi" w:hAnsiTheme="minorHAnsi" w:cstheme="minorHAnsi"/>
          <w:i/>
          <w:iCs/>
        </w:rPr>
        <w:t xml:space="preserve"> who will also review it annually to assess how efficiently duties have been carried out over the year. This review will take place no later than one year from the date shown below, or sooner if needed due to changes in legislation, regulatory requirements or best practice guidelines.</w:t>
      </w:r>
    </w:p>
    <w:p w14:paraId="781B7E0B" w14:textId="77777777" w:rsidR="00BD7593" w:rsidRDefault="00BD7593" w:rsidP="00C40426">
      <w:pPr>
        <w:pStyle w:val="BodyText"/>
        <w:rPr>
          <w:rFonts w:asciiTheme="minorHAnsi" w:hAnsiTheme="minorHAnsi" w:cstheme="minorHAnsi"/>
          <w:i/>
          <w:iCs/>
        </w:rPr>
      </w:pPr>
    </w:p>
    <w:p w14:paraId="75D336A3" w14:textId="77777777" w:rsidR="00BE5F89" w:rsidRDefault="00BE5F89" w:rsidP="00C40426">
      <w:pPr>
        <w:pStyle w:val="BodyText"/>
        <w:rPr>
          <w:rFonts w:asciiTheme="minorHAnsi" w:hAnsiTheme="minorHAnsi" w:cstheme="minorHAnsi"/>
          <w:b/>
          <w:bCs/>
        </w:rPr>
      </w:pPr>
    </w:p>
    <w:p w14:paraId="4680497E" w14:textId="77777777" w:rsidR="008A39AB" w:rsidRDefault="008A39AB" w:rsidP="00082547">
      <w:pPr>
        <w:pStyle w:val="BodyText"/>
        <w:rPr>
          <w:rFonts w:asciiTheme="minorHAnsi" w:hAnsiTheme="minorHAnsi" w:cstheme="minorHAnsi"/>
          <w:b/>
          <w:bCs/>
          <w:sz w:val="32"/>
          <w:szCs w:val="32"/>
        </w:rPr>
      </w:pPr>
      <w:r w:rsidRPr="008A39AB">
        <w:rPr>
          <w:rFonts w:asciiTheme="minorHAnsi" w:hAnsiTheme="minorHAnsi" w:cstheme="minorHAnsi"/>
          <w:b/>
          <w:bCs/>
          <w:sz w:val="32"/>
          <w:szCs w:val="32"/>
        </w:rPr>
        <w:t xml:space="preserve">Mobile Phone Policy </w:t>
      </w:r>
    </w:p>
    <w:p w14:paraId="1029BB5B" w14:textId="77777777" w:rsidR="008A39AB" w:rsidRPr="008A39AB" w:rsidRDefault="008A39AB" w:rsidP="00082547">
      <w:pPr>
        <w:pStyle w:val="BodyText"/>
        <w:rPr>
          <w:rFonts w:asciiTheme="minorHAnsi" w:hAnsiTheme="minorHAnsi" w:cstheme="minorHAnsi"/>
          <w:b/>
          <w:bCs/>
          <w:sz w:val="32"/>
          <w:szCs w:val="32"/>
        </w:rPr>
      </w:pPr>
    </w:p>
    <w:p w14:paraId="738B5DBF" w14:textId="0A6B03DF" w:rsidR="00082547" w:rsidRDefault="008A39AB" w:rsidP="00082547">
      <w:pPr>
        <w:pStyle w:val="BodyText"/>
        <w:rPr>
          <w:rFonts w:asciiTheme="minorHAnsi" w:hAnsiTheme="minorHAnsi" w:cstheme="minorHAnsi"/>
          <w:b/>
          <w:bCs/>
        </w:rPr>
      </w:pPr>
      <w:r w:rsidRPr="008A39AB">
        <w:rPr>
          <w:rFonts w:asciiTheme="minorHAnsi" w:hAnsiTheme="minorHAnsi" w:cstheme="minorHAnsi"/>
          <w:b/>
          <w:bCs/>
        </w:rPr>
        <w:t>Statement of intent:</w:t>
      </w:r>
    </w:p>
    <w:p w14:paraId="46C63F50" w14:textId="0B65B94A" w:rsidR="008A39AB" w:rsidRPr="008A39AB" w:rsidRDefault="008A39AB" w:rsidP="00082547">
      <w:pPr>
        <w:pStyle w:val="BodyText"/>
        <w:rPr>
          <w:rFonts w:asciiTheme="minorHAnsi" w:hAnsiTheme="minorHAnsi" w:cstheme="minorHAnsi"/>
        </w:rPr>
      </w:pPr>
      <w:r w:rsidRPr="008A39AB">
        <w:rPr>
          <w:rFonts w:asciiTheme="minorHAnsi" w:hAnsiTheme="minorHAnsi" w:cstheme="minorHAnsi"/>
        </w:rPr>
        <w:t xml:space="preserve">At Woven Nursery Enterprise Limited </w:t>
      </w:r>
      <w:r w:rsidRPr="008A39AB">
        <w:rPr>
          <w:rFonts w:asciiTheme="minorHAnsi" w:hAnsiTheme="minorHAnsi" w:cstheme="minorHAnsi"/>
        </w:rPr>
        <w:t xml:space="preserve">we have a ‘no </w:t>
      </w:r>
      <w:proofErr w:type="gramStart"/>
      <w:r w:rsidRPr="008A39AB">
        <w:rPr>
          <w:rFonts w:asciiTheme="minorHAnsi" w:hAnsiTheme="minorHAnsi" w:cstheme="minorHAnsi"/>
        </w:rPr>
        <w:t xml:space="preserve">use of </w:t>
      </w:r>
      <w:proofErr w:type="gramEnd"/>
      <w:r w:rsidRPr="008A39AB">
        <w:rPr>
          <w:rFonts w:asciiTheme="minorHAnsi" w:hAnsiTheme="minorHAnsi" w:cstheme="minorHAnsi"/>
        </w:rPr>
        <w:t>mobile phones’ policy. This is because we intend to provide an environment where children, parents and team members are safe from images being recorded and inappropriately used to eliminate these concerns:</w:t>
      </w:r>
    </w:p>
    <w:p w14:paraId="6F8E7471" w14:textId="77777777" w:rsidR="008A39AB" w:rsidRPr="008A39AB" w:rsidRDefault="008A39AB" w:rsidP="008A39AB">
      <w:pPr>
        <w:pStyle w:val="BodyText"/>
        <w:numPr>
          <w:ilvl w:val="0"/>
          <w:numId w:val="59"/>
        </w:numPr>
        <w:rPr>
          <w:rFonts w:asciiTheme="minorHAnsi" w:hAnsiTheme="minorHAnsi" w:cstheme="minorHAnsi"/>
        </w:rPr>
      </w:pPr>
      <w:r w:rsidRPr="008A39AB">
        <w:rPr>
          <w:rFonts w:asciiTheme="minorHAnsi" w:hAnsiTheme="minorHAnsi" w:cstheme="minorHAnsi"/>
        </w:rPr>
        <w:t>Team members being distracted from their work with children.</w:t>
      </w:r>
    </w:p>
    <w:p w14:paraId="28B06339" w14:textId="14613081" w:rsidR="008A39AB" w:rsidRDefault="008A39AB" w:rsidP="008A39AB">
      <w:pPr>
        <w:pStyle w:val="BodyText"/>
        <w:numPr>
          <w:ilvl w:val="0"/>
          <w:numId w:val="59"/>
        </w:numPr>
        <w:rPr>
          <w:rFonts w:asciiTheme="minorHAnsi" w:hAnsiTheme="minorHAnsi" w:cstheme="minorHAnsi"/>
        </w:rPr>
      </w:pPr>
      <w:r w:rsidRPr="008A39AB">
        <w:rPr>
          <w:rFonts w:asciiTheme="minorHAnsi" w:hAnsiTheme="minorHAnsi" w:cstheme="minorHAnsi"/>
        </w:rPr>
        <w:t>The inappropriate use of mobile phone cameras around children.</w:t>
      </w:r>
    </w:p>
    <w:p w14:paraId="413ACCF3" w14:textId="77777777" w:rsidR="008A39AB" w:rsidRDefault="008A39AB" w:rsidP="008A39AB">
      <w:pPr>
        <w:pStyle w:val="BodyText"/>
        <w:rPr>
          <w:rFonts w:asciiTheme="minorHAnsi" w:hAnsiTheme="minorHAnsi" w:cstheme="minorHAnsi"/>
        </w:rPr>
      </w:pPr>
    </w:p>
    <w:p w14:paraId="1F7EF474" w14:textId="67E047F8" w:rsidR="008A39AB" w:rsidRDefault="008A39AB" w:rsidP="008A39AB">
      <w:pPr>
        <w:pStyle w:val="BodyText"/>
        <w:rPr>
          <w:rFonts w:asciiTheme="minorHAnsi" w:hAnsiTheme="minorHAnsi" w:cstheme="minorHAnsi"/>
        </w:rPr>
      </w:pPr>
      <w:r w:rsidRPr="008A39AB">
        <w:rPr>
          <w:rFonts w:asciiTheme="minorHAnsi" w:hAnsiTheme="minorHAnsi" w:cstheme="minorHAnsi"/>
        </w:rPr>
        <w:t>We promote the safety and welfare of all children in our care. We believe team members should be completely attentive during working hours to ensure all children in the nursery receive good quality care and education.</w:t>
      </w:r>
    </w:p>
    <w:p w14:paraId="789F46CE" w14:textId="77777777" w:rsidR="008A39AB" w:rsidRDefault="008A39AB" w:rsidP="008A39AB">
      <w:pPr>
        <w:pStyle w:val="BodyText"/>
        <w:rPr>
          <w:rFonts w:asciiTheme="minorHAnsi" w:hAnsiTheme="minorHAnsi" w:cstheme="minorHAnsi"/>
        </w:rPr>
      </w:pPr>
    </w:p>
    <w:p w14:paraId="023BF150" w14:textId="4277C4A0" w:rsidR="008A39AB" w:rsidRDefault="008A39AB" w:rsidP="008A39AB">
      <w:pPr>
        <w:pStyle w:val="BodyText"/>
        <w:rPr>
          <w:rFonts w:asciiTheme="minorHAnsi" w:hAnsiTheme="minorHAnsi" w:cstheme="minorHAnsi"/>
        </w:rPr>
      </w:pPr>
      <w:r w:rsidRPr="008A39AB">
        <w:rPr>
          <w:rFonts w:asciiTheme="minorHAnsi" w:hAnsiTheme="minorHAnsi" w:cstheme="minorHAnsi"/>
        </w:rPr>
        <w:t>The welfare, protection and safety of every child in our care is of paramount importance, we take our responsibility to safeguard children seriously.</w:t>
      </w:r>
    </w:p>
    <w:p w14:paraId="7A082D81" w14:textId="77777777" w:rsidR="008A39AB" w:rsidRDefault="008A39AB" w:rsidP="008A39AB">
      <w:pPr>
        <w:pStyle w:val="BodyText"/>
        <w:rPr>
          <w:rFonts w:asciiTheme="minorHAnsi" w:hAnsiTheme="minorHAnsi" w:cstheme="minorHAnsi"/>
        </w:rPr>
      </w:pPr>
    </w:p>
    <w:p w14:paraId="2F303294" w14:textId="18D32E20" w:rsidR="008A39AB" w:rsidRDefault="008A39AB" w:rsidP="008A39AB">
      <w:pPr>
        <w:pStyle w:val="BodyText"/>
        <w:rPr>
          <w:rFonts w:asciiTheme="minorHAnsi" w:hAnsiTheme="minorHAnsi" w:cstheme="minorHAnsi"/>
        </w:rPr>
      </w:pPr>
      <w:r w:rsidRPr="008A39AB">
        <w:rPr>
          <w:rFonts w:asciiTheme="minorHAnsi" w:hAnsiTheme="minorHAnsi" w:cstheme="minorHAnsi"/>
        </w:rPr>
        <w:t>We have procedures in place which we ask everyone to respect as they help to promote the safety of the children in our care.</w:t>
      </w:r>
    </w:p>
    <w:p w14:paraId="444B23E3" w14:textId="77777777" w:rsidR="008A39AB" w:rsidRDefault="008A39AB" w:rsidP="008A39AB">
      <w:pPr>
        <w:pStyle w:val="BodyText"/>
        <w:rPr>
          <w:rFonts w:asciiTheme="minorHAnsi" w:hAnsiTheme="minorHAnsi" w:cstheme="minorHAnsi"/>
        </w:rPr>
      </w:pPr>
    </w:p>
    <w:p w14:paraId="24366B07" w14:textId="2929C2B7" w:rsidR="008A39AB" w:rsidRDefault="008A39AB" w:rsidP="008A39AB">
      <w:pPr>
        <w:pStyle w:val="BodyText"/>
        <w:rPr>
          <w:rFonts w:asciiTheme="minorHAnsi" w:hAnsiTheme="minorHAnsi" w:cstheme="minorHAnsi"/>
          <w:b/>
          <w:bCs/>
        </w:rPr>
      </w:pPr>
      <w:r w:rsidRPr="008A39AB">
        <w:rPr>
          <w:rFonts w:asciiTheme="minorHAnsi" w:hAnsiTheme="minorHAnsi" w:cstheme="minorHAnsi"/>
          <w:b/>
          <w:bCs/>
        </w:rPr>
        <w:t>Policy aims:</w:t>
      </w:r>
    </w:p>
    <w:p w14:paraId="1C3AFE12" w14:textId="11EAB0ED" w:rsidR="008A39AB" w:rsidRDefault="008A39AB" w:rsidP="008A39AB">
      <w:pPr>
        <w:pStyle w:val="BodyText"/>
        <w:rPr>
          <w:rFonts w:asciiTheme="minorHAnsi" w:hAnsiTheme="minorHAnsi" w:cstheme="minorHAnsi"/>
        </w:rPr>
      </w:pPr>
      <w:r w:rsidRPr="008A39AB">
        <w:rPr>
          <w:rFonts w:asciiTheme="minorHAnsi" w:hAnsiTheme="minorHAnsi" w:cstheme="minorHAnsi"/>
        </w:rPr>
        <w:t xml:space="preserve">Our aim is to have a clear policy on the acceptable use of mobile phones (personal and nursery) and cameras that </w:t>
      </w:r>
      <w:proofErr w:type="gramStart"/>
      <w:r w:rsidRPr="008A39AB">
        <w:rPr>
          <w:rFonts w:asciiTheme="minorHAnsi" w:hAnsiTheme="minorHAnsi" w:cstheme="minorHAnsi"/>
        </w:rPr>
        <w:t>is</w:t>
      </w:r>
      <w:proofErr w:type="gramEnd"/>
      <w:r w:rsidRPr="008A39AB">
        <w:rPr>
          <w:rFonts w:asciiTheme="minorHAnsi" w:hAnsiTheme="minorHAnsi" w:cstheme="minorHAnsi"/>
        </w:rPr>
        <w:t xml:space="preserve"> understood and adhered to by everyone who works at or visits the nursery, without exception.</w:t>
      </w:r>
    </w:p>
    <w:p w14:paraId="5E88DBAF" w14:textId="77777777" w:rsidR="008A39AB" w:rsidRDefault="008A39AB" w:rsidP="008A39AB">
      <w:pPr>
        <w:pStyle w:val="BodyText"/>
        <w:rPr>
          <w:rFonts w:asciiTheme="minorHAnsi" w:hAnsiTheme="minorHAnsi" w:cstheme="minorHAnsi"/>
        </w:rPr>
      </w:pPr>
    </w:p>
    <w:p w14:paraId="715F9ED8" w14:textId="716F1B18" w:rsidR="008A39AB" w:rsidRPr="008A39AB" w:rsidRDefault="008A39AB" w:rsidP="008A39AB">
      <w:pPr>
        <w:pStyle w:val="BodyText"/>
        <w:rPr>
          <w:rFonts w:asciiTheme="minorHAnsi" w:hAnsiTheme="minorHAnsi" w:cstheme="minorHAnsi"/>
          <w:b/>
          <w:bCs/>
        </w:rPr>
      </w:pPr>
      <w:r w:rsidRPr="008A39AB">
        <w:rPr>
          <w:rFonts w:asciiTheme="minorHAnsi" w:hAnsiTheme="minorHAnsi" w:cstheme="minorHAnsi"/>
          <w:b/>
          <w:bCs/>
        </w:rPr>
        <w:t>Key points:</w:t>
      </w:r>
    </w:p>
    <w:p w14:paraId="16797ADF" w14:textId="27B5FFA7" w:rsidR="008A39AB" w:rsidRDefault="008A39AB" w:rsidP="008A39AB">
      <w:pPr>
        <w:pStyle w:val="BodyText"/>
        <w:rPr>
          <w:rFonts w:asciiTheme="minorHAnsi" w:hAnsiTheme="minorHAnsi" w:cstheme="minorHAnsi"/>
        </w:rPr>
      </w:pPr>
      <w:r w:rsidRPr="008A39AB">
        <w:rPr>
          <w:rFonts w:asciiTheme="minorHAnsi" w:hAnsiTheme="minorHAnsi" w:cstheme="minorHAnsi"/>
        </w:rPr>
        <w:t>Including mobile phones and all electronic devices with imaging and sharing capabilities, not just mobile phones and cameras:</w:t>
      </w:r>
    </w:p>
    <w:p w14:paraId="2974DC3E" w14:textId="044C206A" w:rsidR="006B0617" w:rsidRDefault="008A39AB" w:rsidP="006B0617">
      <w:pPr>
        <w:pStyle w:val="BodyText"/>
        <w:numPr>
          <w:ilvl w:val="0"/>
          <w:numId w:val="60"/>
        </w:numPr>
        <w:rPr>
          <w:rFonts w:asciiTheme="minorHAnsi" w:hAnsiTheme="minorHAnsi" w:cstheme="minorHAnsi"/>
        </w:rPr>
      </w:pPr>
      <w:r w:rsidRPr="008A39AB">
        <w:rPr>
          <w:rFonts w:asciiTheme="minorHAnsi" w:hAnsiTheme="minorHAnsi" w:cstheme="minorHAnsi"/>
        </w:rPr>
        <w:t>To ensure the safety and wellbeing of children, we do not allow team members to use personal mobile phones or any brand/type of smartwatch or Fitbit during working hours</w:t>
      </w:r>
      <w:r w:rsidR="006B0617">
        <w:rPr>
          <w:rFonts w:asciiTheme="minorHAnsi" w:hAnsiTheme="minorHAnsi" w:cstheme="minorHAnsi"/>
        </w:rPr>
        <w:t xml:space="preserve"> – unless the watch is set on airplane mode and only used to monitor step count only</w:t>
      </w:r>
    </w:p>
    <w:p w14:paraId="2687F12D" w14:textId="6898449E" w:rsidR="006B0617" w:rsidRDefault="006B0617" w:rsidP="006B0617">
      <w:pPr>
        <w:pStyle w:val="BodyText"/>
        <w:numPr>
          <w:ilvl w:val="0"/>
          <w:numId w:val="60"/>
        </w:numPr>
        <w:rPr>
          <w:rFonts w:asciiTheme="minorHAnsi" w:hAnsiTheme="minorHAnsi" w:cstheme="minorHAnsi"/>
        </w:rPr>
      </w:pPr>
      <w:r w:rsidRPr="006B0617">
        <w:rPr>
          <w:rFonts w:asciiTheme="minorHAnsi" w:hAnsiTheme="minorHAnsi" w:cstheme="minorHAnsi"/>
        </w:rPr>
        <w:t>We use mobile phones supplied by the nursery to provide a means of contact in certain circumstances, such as outings or evacuations.</w:t>
      </w:r>
    </w:p>
    <w:p w14:paraId="6E3248F2" w14:textId="0B27B2B1" w:rsidR="006B0617" w:rsidRDefault="006B0617" w:rsidP="006B0617">
      <w:pPr>
        <w:pStyle w:val="BodyText"/>
        <w:numPr>
          <w:ilvl w:val="0"/>
          <w:numId w:val="60"/>
        </w:numPr>
        <w:rPr>
          <w:rFonts w:asciiTheme="minorHAnsi" w:hAnsiTheme="minorHAnsi" w:cstheme="minorHAnsi"/>
        </w:rPr>
      </w:pPr>
      <w:proofErr w:type="gramStart"/>
      <w:r w:rsidRPr="006B0617">
        <w:rPr>
          <w:rFonts w:asciiTheme="minorHAnsi" w:hAnsiTheme="minorHAnsi" w:cstheme="minorHAnsi"/>
        </w:rPr>
        <w:t xml:space="preserve">Should the </w:t>
      </w:r>
      <w:r>
        <w:rPr>
          <w:rFonts w:asciiTheme="minorHAnsi" w:hAnsiTheme="minorHAnsi" w:cstheme="minorHAnsi"/>
        </w:rPr>
        <w:t>Director’</w:t>
      </w:r>
      <w:r w:rsidRPr="006B0617">
        <w:rPr>
          <w:rFonts w:asciiTheme="minorHAnsi" w:hAnsiTheme="minorHAnsi" w:cstheme="minorHAnsi"/>
        </w:rPr>
        <w:t>s personal phone</w:t>
      </w:r>
      <w:proofErr w:type="gramEnd"/>
      <w:r w:rsidRPr="006B0617">
        <w:rPr>
          <w:rFonts w:asciiTheme="minorHAnsi" w:hAnsiTheme="minorHAnsi" w:cstheme="minorHAnsi"/>
        </w:rPr>
        <w:t xml:space="preserve"> be required for two factor identification this may be accessed but only within the office and with no children around.</w:t>
      </w:r>
    </w:p>
    <w:p w14:paraId="2B2FC70D" w14:textId="77777777" w:rsidR="006B0617" w:rsidRDefault="006B0617" w:rsidP="006B0617">
      <w:pPr>
        <w:pStyle w:val="BodyText"/>
        <w:rPr>
          <w:rFonts w:asciiTheme="minorHAnsi" w:hAnsiTheme="minorHAnsi" w:cstheme="minorHAnsi"/>
        </w:rPr>
      </w:pPr>
    </w:p>
    <w:p w14:paraId="40D62ED3" w14:textId="77777777" w:rsidR="003C2300" w:rsidRDefault="003C2300" w:rsidP="006B0617">
      <w:pPr>
        <w:pStyle w:val="BodyText"/>
        <w:rPr>
          <w:rFonts w:asciiTheme="minorHAnsi" w:hAnsiTheme="minorHAnsi" w:cstheme="minorHAnsi"/>
        </w:rPr>
      </w:pPr>
    </w:p>
    <w:p w14:paraId="70764F94" w14:textId="77777777" w:rsidR="003C2300" w:rsidRDefault="003C2300" w:rsidP="006B0617">
      <w:pPr>
        <w:pStyle w:val="BodyText"/>
        <w:rPr>
          <w:rFonts w:asciiTheme="minorHAnsi" w:hAnsiTheme="minorHAnsi" w:cstheme="minorHAnsi"/>
        </w:rPr>
      </w:pPr>
    </w:p>
    <w:p w14:paraId="4309FC6E" w14:textId="77777777" w:rsidR="003C2300" w:rsidRDefault="003C2300" w:rsidP="006B0617">
      <w:pPr>
        <w:pStyle w:val="BodyText"/>
        <w:rPr>
          <w:rFonts w:asciiTheme="minorHAnsi" w:hAnsiTheme="minorHAnsi" w:cstheme="minorHAnsi"/>
        </w:rPr>
      </w:pPr>
    </w:p>
    <w:p w14:paraId="56B5D73D" w14:textId="77777777" w:rsidR="003C2300" w:rsidRDefault="003C2300" w:rsidP="006B0617">
      <w:pPr>
        <w:pStyle w:val="BodyText"/>
        <w:rPr>
          <w:rFonts w:asciiTheme="minorHAnsi" w:hAnsiTheme="minorHAnsi" w:cstheme="minorHAnsi"/>
        </w:rPr>
      </w:pPr>
    </w:p>
    <w:p w14:paraId="71F7356A" w14:textId="77777777" w:rsidR="003C2300" w:rsidRDefault="003C2300" w:rsidP="006B0617">
      <w:pPr>
        <w:pStyle w:val="BodyText"/>
        <w:rPr>
          <w:rFonts w:asciiTheme="minorHAnsi" w:hAnsiTheme="minorHAnsi" w:cstheme="minorHAnsi"/>
        </w:rPr>
      </w:pPr>
    </w:p>
    <w:p w14:paraId="4205018F" w14:textId="77777777" w:rsidR="003C2300" w:rsidRDefault="003C2300" w:rsidP="006B0617">
      <w:pPr>
        <w:pStyle w:val="BodyText"/>
        <w:rPr>
          <w:rFonts w:asciiTheme="minorHAnsi" w:hAnsiTheme="minorHAnsi" w:cstheme="minorHAnsi"/>
        </w:rPr>
      </w:pPr>
    </w:p>
    <w:p w14:paraId="460865B6" w14:textId="2829A1F8" w:rsidR="006B0617" w:rsidRPr="003C2300" w:rsidRDefault="006B0617" w:rsidP="006B0617">
      <w:pPr>
        <w:pStyle w:val="BodyText"/>
        <w:rPr>
          <w:rFonts w:asciiTheme="minorHAnsi" w:hAnsiTheme="minorHAnsi" w:cstheme="minorHAnsi"/>
          <w:b/>
          <w:bCs/>
        </w:rPr>
      </w:pPr>
      <w:r w:rsidRPr="003C2300">
        <w:rPr>
          <w:rFonts w:asciiTheme="minorHAnsi" w:hAnsiTheme="minorHAnsi" w:cstheme="minorHAnsi"/>
          <w:b/>
          <w:bCs/>
        </w:rPr>
        <w:t>Team members must adhere to the following:</w:t>
      </w:r>
    </w:p>
    <w:p w14:paraId="575FF19D" w14:textId="3ECCBAD1" w:rsidR="006B0617" w:rsidRDefault="006B0617" w:rsidP="006B0617">
      <w:pPr>
        <w:pStyle w:val="BodyText"/>
        <w:numPr>
          <w:ilvl w:val="0"/>
          <w:numId w:val="61"/>
        </w:numPr>
        <w:rPr>
          <w:rFonts w:asciiTheme="minorHAnsi" w:hAnsiTheme="minorHAnsi" w:cstheme="minorHAnsi"/>
        </w:rPr>
      </w:pPr>
      <w:r w:rsidRPr="006B0617">
        <w:rPr>
          <w:rFonts w:asciiTheme="minorHAnsi" w:hAnsiTheme="minorHAnsi" w:cstheme="minorHAnsi"/>
        </w:rPr>
        <w:t>Mobile phones/smartwatches/Fitbits must be stored safely in</w:t>
      </w:r>
      <w:r>
        <w:rPr>
          <w:rFonts w:asciiTheme="minorHAnsi" w:hAnsiTheme="minorHAnsi" w:cstheme="minorHAnsi"/>
        </w:rPr>
        <w:t xml:space="preserve"> the office lockable drawer</w:t>
      </w:r>
      <w:r w:rsidRPr="006B0617">
        <w:rPr>
          <w:rFonts w:asciiTheme="minorHAnsi" w:hAnsiTheme="minorHAnsi" w:cstheme="minorHAnsi"/>
        </w:rPr>
        <w:t xml:space="preserve"> </w:t>
      </w:r>
      <w:proofErr w:type="gramStart"/>
      <w:r>
        <w:rPr>
          <w:rFonts w:asciiTheme="minorHAnsi" w:hAnsiTheme="minorHAnsi" w:cstheme="minorHAnsi"/>
        </w:rPr>
        <w:t xml:space="preserve">or </w:t>
      </w:r>
      <w:r w:rsidRPr="006B0617">
        <w:rPr>
          <w:rFonts w:asciiTheme="minorHAnsi" w:hAnsiTheme="minorHAnsi" w:cstheme="minorHAnsi"/>
        </w:rPr>
        <w:t xml:space="preserve"> central</w:t>
      </w:r>
      <w:proofErr w:type="gramEnd"/>
      <w:r w:rsidRPr="006B0617">
        <w:rPr>
          <w:rFonts w:asciiTheme="minorHAnsi" w:hAnsiTheme="minorHAnsi" w:cstheme="minorHAnsi"/>
        </w:rPr>
        <w:t xml:space="preserve"> mobile locker during working hours and may not be brought into the classrooms</w:t>
      </w:r>
      <w:r>
        <w:rPr>
          <w:rFonts w:asciiTheme="minorHAnsi" w:hAnsiTheme="minorHAnsi" w:cstheme="minorHAnsi"/>
        </w:rPr>
        <w:t xml:space="preserve">. Smart Watches may be used ONLY if on airplane mode – if a staff is intermittently </w:t>
      </w:r>
      <w:r w:rsidR="003C2300">
        <w:rPr>
          <w:rFonts w:asciiTheme="minorHAnsi" w:hAnsiTheme="minorHAnsi" w:cstheme="minorHAnsi"/>
        </w:rPr>
        <w:t xml:space="preserve">asked to prove the watch is on airplane mode and this has not happened – the staff will be banned from using this on site moving forward. </w:t>
      </w:r>
    </w:p>
    <w:p w14:paraId="556EB88F" w14:textId="277A9D8D"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Mobile phones/smartwatches/Fitbits etc.</w:t>
      </w:r>
      <w:r>
        <w:rPr>
          <w:rFonts w:asciiTheme="minorHAnsi" w:hAnsiTheme="minorHAnsi" w:cstheme="minorHAnsi"/>
        </w:rPr>
        <w:t xml:space="preserve"> </w:t>
      </w:r>
      <w:r w:rsidRPr="003C2300">
        <w:rPr>
          <w:rFonts w:asciiTheme="minorHAnsi" w:hAnsiTheme="minorHAnsi" w:cstheme="minorHAnsi"/>
        </w:rPr>
        <w:t xml:space="preserve">are either turned off or on </w:t>
      </w:r>
      <w:r>
        <w:rPr>
          <w:rFonts w:asciiTheme="minorHAnsi" w:hAnsiTheme="minorHAnsi" w:cstheme="minorHAnsi"/>
        </w:rPr>
        <w:t>airplane mode</w:t>
      </w:r>
      <w:r w:rsidRPr="003C2300">
        <w:rPr>
          <w:rFonts w:asciiTheme="minorHAnsi" w:hAnsiTheme="minorHAnsi" w:cstheme="minorHAnsi"/>
        </w:rPr>
        <w:t xml:space="preserve"> and not accessed during working hours.</w:t>
      </w:r>
    </w:p>
    <w:p w14:paraId="278D45DE" w14:textId="7F876102"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Mobile phones/smartwatches/Fitbits can only be used on a designated break away from the children.</w:t>
      </w:r>
    </w:p>
    <w:p w14:paraId="23FF7E44" w14:textId="39EB9DC3" w:rsidR="003C2300" w:rsidRDefault="003C2300" w:rsidP="006B0617">
      <w:pPr>
        <w:pStyle w:val="BodyText"/>
        <w:numPr>
          <w:ilvl w:val="0"/>
          <w:numId w:val="61"/>
        </w:numPr>
        <w:rPr>
          <w:rFonts w:asciiTheme="minorHAnsi" w:hAnsiTheme="minorHAnsi" w:cstheme="minorHAnsi"/>
        </w:rPr>
      </w:pPr>
      <w:proofErr w:type="gramStart"/>
      <w:r w:rsidRPr="003C2300">
        <w:rPr>
          <w:rFonts w:asciiTheme="minorHAnsi" w:hAnsiTheme="minorHAnsi" w:cstheme="minorHAnsi"/>
        </w:rPr>
        <w:t xml:space="preserve">Should the </w:t>
      </w:r>
      <w:r>
        <w:rPr>
          <w:rFonts w:asciiTheme="minorHAnsi" w:hAnsiTheme="minorHAnsi" w:cstheme="minorHAnsi"/>
        </w:rPr>
        <w:t>Director</w:t>
      </w:r>
      <w:r w:rsidRPr="003C2300">
        <w:rPr>
          <w:rFonts w:asciiTheme="minorHAnsi" w:hAnsiTheme="minorHAnsi" w:cstheme="minorHAnsi"/>
        </w:rPr>
        <w:t>’s personal phone</w:t>
      </w:r>
      <w:proofErr w:type="gramEnd"/>
      <w:r w:rsidRPr="003C2300">
        <w:rPr>
          <w:rFonts w:asciiTheme="minorHAnsi" w:hAnsiTheme="minorHAnsi" w:cstheme="minorHAnsi"/>
        </w:rPr>
        <w:t xml:space="preserve"> be required for two factor identification this may be accessed but only within the office and with no children around.</w:t>
      </w:r>
    </w:p>
    <w:p w14:paraId="45EEEBCF" w14:textId="2799BF6B"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Team members must not use personal mobile phones to communicate with parents/ carers about their role or work at the nursery. If team members share their personal mobile numbers or email addresses with parents, it should be solely for non-</w:t>
      </w:r>
      <w:proofErr w:type="gramStart"/>
      <w:r w:rsidRPr="003C2300">
        <w:rPr>
          <w:rFonts w:asciiTheme="minorHAnsi" w:hAnsiTheme="minorHAnsi" w:cstheme="minorHAnsi"/>
        </w:rPr>
        <w:t>work related</w:t>
      </w:r>
      <w:proofErr w:type="gramEnd"/>
      <w:r w:rsidRPr="003C2300">
        <w:rPr>
          <w:rFonts w:asciiTheme="minorHAnsi" w:hAnsiTheme="minorHAnsi" w:cstheme="minorHAnsi"/>
        </w:rPr>
        <w:t xml:space="preserve"> communication and is at their own risk.</w:t>
      </w:r>
    </w:p>
    <w:p w14:paraId="1EAFF1C3" w14:textId="3D67EADA"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Team members who bring personal mobile phones into the nursery must ensure that there is no inappropriate or illegal content on them.</w:t>
      </w:r>
    </w:p>
    <w:p w14:paraId="5ACFDA80" w14:textId="64846108"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The nursery is not responsible for the loss, damage or theft of any personal mobile device.</w:t>
      </w:r>
    </w:p>
    <w:p w14:paraId="0CA0F24C" w14:textId="747D451F"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Nursery devices, like iPads, must only be used for nursery purposes.</w:t>
      </w:r>
    </w:p>
    <w:p w14:paraId="241D9C84" w14:textId="38D8D561"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The nursery devices will not have any social media or messaging apps on them.</w:t>
      </w:r>
      <w:r>
        <w:rPr>
          <w:rFonts w:asciiTheme="minorHAnsi" w:hAnsiTheme="minorHAnsi" w:cstheme="minorHAnsi"/>
        </w:rPr>
        <w:t xml:space="preserve"> Except the work Mobile Phones used to speak to parents and only used by the designated management team members – Manager, Deputy Manager, SENDCO</w:t>
      </w:r>
    </w:p>
    <w:p w14:paraId="2449A690" w14:textId="0466A073"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Passwords/passcodes for nursery devices must not be shared or written down.</w:t>
      </w:r>
    </w:p>
    <w:p w14:paraId="2AF5B063" w14:textId="01F45058"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During outings, team members will use the nursery’s mobile phones</w:t>
      </w:r>
      <w:r>
        <w:rPr>
          <w:rFonts w:asciiTheme="minorHAnsi" w:hAnsiTheme="minorHAnsi" w:cstheme="minorHAnsi"/>
        </w:rPr>
        <w:t xml:space="preserve"> – Only Outing Lead/Manager</w:t>
      </w:r>
    </w:p>
    <w:p w14:paraId="60AD4A05" w14:textId="639FD9FE"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 xml:space="preserve">Photographs must not be taken of the children on any personal phones or any other personal information storage device. Only </w:t>
      </w:r>
      <w:proofErr w:type="gramStart"/>
      <w:r w:rsidRPr="003C2300">
        <w:rPr>
          <w:rFonts w:asciiTheme="minorHAnsi" w:hAnsiTheme="minorHAnsi" w:cstheme="minorHAnsi"/>
        </w:rPr>
        <w:t>nursery owned</w:t>
      </w:r>
      <w:proofErr w:type="gramEnd"/>
      <w:r w:rsidRPr="003C2300">
        <w:rPr>
          <w:rFonts w:asciiTheme="minorHAnsi" w:hAnsiTheme="minorHAnsi" w:cstheme="minorHAnsi"/>
        </w:rPr>
        <w:t xml:space="preserve"> devices will be used to take photographs or film videos.</w:t>
      </w:r>
    </w:p>
    <w:p w14:paraId="7166FB24" w14:textId="3CD60DDE"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 xml:space="preserve">Except for </w:t>
      </w:r>
      <w:r>
        <w:rPr>
          <w:rFonts w:asciiTheme="minorHAnsi" w:hAnsiTheme="minorHAnsi" w:cstheme="minorHAnsi"/>
        </w:rPr>
        <w:t>Manager, Director and SENDCO’s</w:t>
      </w:r>
      <w:r w:rsidRPr="003C2300">
        <w:rPr>
          <w:rFonts w:asciiTheme="minorHAnsi" w:hAnsiTheme="minorHAnsi" w:cstheme="minorHAnsi"/>
        </w:rPr>
        <w:t xml:space="preserve"> laptops and emergency contact phones, Nursery devices will not be taken home with team members and will remain secure at the nursery when not in use.</w:t>
      </w:r>
    </w:p>
    <w:p w14:paraId="4FECBFE1" w14:textId="334A8226"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 xml:space="preserve">The </w:t>
      </w:r>
      <w:r>
        <w:rPr>
          <w:rFonts w:asciiTheme="minorHAnsi" w:hAnsiTheme="minorHAnsi" w:cstheme="minorHAnsi"/>
        </w:rPr>
        <w:t>Director and Manager</w:t>
      </w:r>
      <w:r w:rsidRPr="003C2300">
        <w:rPr>
          <w:rFonts w:asciiTheme="minorHAnsi" w:hAnsiTheme="minorHAnsi" w:cstheme="minorHAnsi"/>
        </w:rPr>
        <w:t xml:space="preserve"> reserves the right to check the image contents of a team member’s mobile phone if there is any cause for concern over inappropriate use.</w:t>
      </w:r>
    </w:p>
    <w:p w14:paraId="74CD95D4" w14:textId="4E1A563D"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Should inappropriate material be found then our Local Authority Designated Officer (LADO) will be contacted immediately, as well as the police.</w:t>
      </w:r>
    </w:p>
    <w:p w14:paraId="3E520C10" w14:textId="049F3F01"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 xml:space="preserve">No investigation will take place until advice has been sought by the LADO. Where the </w:t>
      </w:r>
      <w:proofErr w:type="gramStart"/>
      <w:r w:rsidRPr="003C2300">
        <w:rPr>
          <w:rFonts w:asciiTheme="minorHAnsi" w:hAnsiTheme="minorHAnsi" w:cstheme="minorHAnsi"/>
        </w:rPr>
        <w:t>nursery</w:t>
      </w:r>
      <w:proofErr w:type="gramEnd"/>
      <w:r w:rsidRPr="003C2300">
        <w:rPr>
          <w:rFonts w:asciiTheme="minorHAnsi" w:hAnsiTheme="minorHAnsi" w:cstheme="minorHAnsi"/>
        </w:rPr>
        <w:t xml:space="preserve"> believes or suspects that a crime may have been committed the police will be contacted immediately.</w:t>
      </w:r>
    </w:p>
    <w:p w14:paraId="6694CF34" w14:textId="7157A658" w:rsidR="003C2300" w:rsidRDefault="003C2300" w:rsidP="006B0617">
      <w:pPr>
        <w:pStyle w:val="BodyText"/>
        <w:numPr>
          <w:ilvl w:val="0"/>
          <w:numId w:val="61"/>
        </w:numPr>
        <w:rPr>
          <w:rFonts w:asciiTheme="minorHAnsi" w:hAnsiTheme="minorHAnsi" w:cstheme="minorHAnsi"/>
        </w:rPr>
      </w:pPr>
      <w:r w:rsidRPr="003C2300">
        <w:rPr>
          <w:rFonts w:asciiTheme="minorHAnsi" w:hAnsiTheme="minorHAnsi" w:cstheme="minorHAnsi"/>
        </w:rPr>
        <w:t xml:space="preserve">Guidance will be followed with regards to the dismissal of the team </w:t>
      </w:r>
      <w:proofErr w:type="gramStart"/>
      <w:r w:rsidRPr="003C2300">
        <w:rPr>
          <w:rFonts w:asciiTheme="minorHAnsi" w:hAnsiTheme="minorHAnsi" w:cstheme="minorHAnsi"/>
        </w:rPr>
        <w:t>member</w:t>
      </w:r>
      <w:proofErr w:type="gramEnd"/>
      <w:r w:rsidRPr="003C2300">
        <w:rPr>
          <w:rFonts w:asciiTheme="minorHAnsi" w:hAnsiTheme="minorHAnsi" w:cstheme="minorHAnsi"/>
        </w:rPr>
        <w:t>.</w:t>
      </w:r>
    </w:p>
    <w:p w14:paraId="6DA0CC9A" w14:textId="77777777" w:rsidR="003C2300" w:rsidRDefault="003C2300" w:rsidP="003C2300">
      <w:pPr>
        <w:pStyle w:val="BodyText"/>
        <w:rPr>
          <w:rFonts w:asciiTheme="minorHAnsi" w:hAnsiTheme="minorHAnsi" w:cstheme="minorHAnsi"/>
        </w:rPr>
      </w:pPr>
    </w:p>
    <w:p w14:paraId="192DA729" w14:textId="77777777" w:rsidR="003C2300" w:rsidRDefault="003C2300" w:rsidP="003C2300">
      <w:pPr>
        <w:pStyle w:val="BodyText"/>
        <w:rPr>
          <w:rFonts w:asciiTheme="minorHAnsi" w:hAnsiTheme="minorHAnsi" w:cstheme="minorHAnsi"/>
        </w:rPr>
      </w:pPr>
    </w:p>
    <w:p w14:paraId="4E718D55" w14:textId="77777777" w:rsidR="003C2300" w:rsidRDefault="003C2300" w:rsidP="003C2300">
      <w:pPr>
        <w:pStyle w:val="BodyText"/>
        <w:rPr>
          <w:rFonts w:asciiTheme="minorHAnsi" w:hAnsiTheme="minorHAnsi" w:cstheme="minorHAnsi"/>
        </w:rPr>
      </w:pPr>
    </w:p>
    <w:p w14:paraId="5D9147AE" w14:textId="77777777" w:rsidR="003C2300" w:rsidRDefault="003C2300" w:rsidP="003C2300">
      <w:pPr>
        <w:pStyle w:val="BodyText"/>
        <w:rPr>
          <w:rFonts w:asciiTheme="minorHAnsi" w:hAnsiTheme="minorHAnsi" w:cstheme="minorHAnsi"/>
        </w:rPr>
      </w:pPr>
    </w:p>
    <w:p w14:paraId="7343C0B7" w14:textId="77777777" w:rsidR="003C2300" w:rsidRDefault="003C2300" w:rsidP="003C2300">
      <w:pPr>
        <w:pStyle w:val="BodyText"/>
        <w:rPr>
          <w:rFonts w:asciiTheme="minorHAnsi" w:hAnsiTheme="minorHAnsi" w:cstheme="minorHAnsi"/>
        </w:rPr>
      </w:pPr>
    </w:p>
    <w:p w14:paraId="3DD00752" w14:textId="77777777" w:rsidR="003C2300" w:rsidRDefault="003C2300" w:rsidP="003C2300">
      <w:pPr>
        <w:pStyle w:val="BodyText"/>
        <w:rPr>
          <w:rFonts w:asciiTheme="minorHAnsi" w:hAnsiTheme="minorHAnsi" w:cstheme="minorHAnsi"/>
        </w:rPr>
      </w:pPr>
    </w:p>
    <w:p w14:paraId="05F33CEA" w14:textId="77777777" w:rsidR="003C2300" w:rsidRDefault="003C2300" w:rsidP="003C2300">
      <w:pPr>
        <w:pStyle w:val="BodyText"/>
        <w:rPr>
          <w:rFonts w:asciiTheme="minorHAnsi" w:hAnsiTheme="minorHAnsi" w:cstheme="minorHAnsi"/>
        </w:rPr>
      </w:pPr>
    </w:p>
    <w:p w14:paraId="13CC8E42" w14:textId="77777777" w:rsidR="003C2300" w:rsidRDefault="003C2300" w:rsidP="003C2300">
      <w:pPr>
        <w:pStyle w:val="BodyText"/>
        <w:rPr>
          <w:rFonts w:asciiTheme="minorHAnsi" w:hAnsiTheme="minorHAnsi" w:cstheme="minorHAnsi"/>
        </w:rPr>
      </w:pPr>
    </w:p>
    <w:p w14:paraId="5247E91E" w14:textId="77777777" w:rsidR="003C2300" w:rsidRDefault="003C2300" w:rsidP="003C2300">
      <w:pPr>
        <w:pStyle w:val="BodyText"/>
        <w:rPr>
          <w:rFonts w:asciiTheme="minorHAnsi" w:hAnsiTheme="minorHAnsi" w:cstheme="minorHAnsi"/>
        </w:rPr>
      </w:pPr>
    </w:p>
    <w:p w14:paraId="0DF536D5" w14:textId="77777777" w:rsidR="003C2300" w:rsidRDefault="003C2300" w:rsidP="003C2300">
      <w:pPr>
        <w:pStyle w:val="BodyText"/>
        <w:rPr>
          <w:rFonts w:asciiTheme="minorHAnsi" w:hAnsiTheme="minorHAnsi" w:cstheme="minorHAnsi"/>
        </w:rPr>
      </w:pPr>
    </w:p>
    <w:p w14:paraId="63F15B92" w14:textId="77777777" w:rsidR="003C2300" w:rsidRDefault="003C2300" w:rsidP="003C2300">
      <w:pPr>
        <w:pStyle w:val="BodyText"/>
        <w:rPr>
          <w:rFonts w:asciiTheme="minorHAnsi" w:hAnsiTheme="minorHAnsi" w:cstheme="minorHAnsi"/>
        </w:rPr>
      </w:pPr>
    </w:p>
    <w:p w14:paraId="4CC8F898" w14:textId="77777777" w:rsidR="003C2300" w:rsidRDefault="003C2300" w:rsidP="003C2300">
      <w:pPr>
        <w:pStyle w:val="BodyText"/>
        <w:rPr>
          <w:rFonts w:asciiTheme="minorHAnsi" w:hAnsiTheme="minorHAnsi" w:cstheme="minorHAnsi"/>
        </w:rPr>
      </w:pPr>
    </w:p>
    <w:p w14:paraId="70BDF225" w14:textId="62151A58" w:rsidR="003C2300" w:rsidRDefault="003C2300" w:rsidP="003C2300">
      <w:pPr>
        <w:pStyle w:val="BodyText"/>
        <w:rPr>
          <w:rFonts w:asciiTheme="minorHAnsi" w:hAnsiTheme="minorHAnsi" w:cstheme="minorHAnsi"/>
          <w:b/>
          <w:bCs/>
        </w:rPr>
      </w:pPr>
      <w:r w:rsidRPr="003C2300">
        <w:rPr>
          <w:rFonts w:asciiTheme="minorHAnsi" w:hAnsiTheme="minorHAnsi" w:cstheme="minorHAnsi"/>
          <w:b/>
          <w:bCs/>
        </w:rPr>
        <w:t>Parents/carers and visitors’ use of mobile phones and smartwatches:</w:t>
      </w:r>
    </w:p>
    <w:p w14:paraId="285E76F3" w14:textId="64DA47FC" w:rsidR="003C2300" w:rsidRDefault="003C2300" w:rsidP="003C2300">
      <w:pPr>
        <w:pStyle w:val="BodyText"/>
        <w:rPr>
          <w:rFonts w:asciiTheme="minorHAnsi" w:hAnsiTheme="minorHAnsi" w:cstheme="minorHAnsi"/>
        </w:rPr>
      </w:pPr>
      <w:r w:rsidRPr="003C2300">
        <w:rPr>
          <w:rFonts w:asciiTheme="minorHAnsi" w:hAnsiTheme="minorHAnsi" w:cstheme="minorHAnsi"/>
        </w:rPr>
        <w:t>Parents/carers and visitors are asked to refrain from using their mobile phones while in the nursery premises or grounds and when collecting or dropping off their children. If parents/carers and visitors are found to be using their phone inside the nursery premises, they will be asked to finish the call or take the call outside. This is to ensure all children are safeguarded.</w:t>
      </w:r>
    </w:p>
    <w:p w14:paraId="1CF11F0A" w14:textId="77777777" w:rsidR="003C2300" w:rsidRDefault="003C2300" w:rsidP="003C2300">
      <w:pPr>
        <w:pStyle w:val="BodyText"/>
        <w:rPr>
          <w:rFonts w:asciiTheme="minorHAnsi" w:hAnsiTheme="minorHAnsi" w:cstheme="minorHAnsi"/>
        </w:rPr>
      </w:pPr>
    </w:p>
    <w:p w14:paraId="6A7E30A4" w14:textId="3A0866AD" w:rsidR="003C2300" w:rsidRDefault="003C2300" w:rsidP="003C2300">
      <w:pPr>
        <w:pStyle w:val="BodyText"/>
        <w:rPr>
          <w:rFonts w:asciiTheme="minorHAnsi" w:hAnsiTheme="minorHAnsi" w:cstheme="minorHAnsi"/>
        </w:rPr>
      </w:pPr>
      <w:r w:rsidRPr="003C2300">
        <w:rPr>
          <w:rFonts w:asciiTheme="minorHAnsi" w:hAnsiTheme="minorHAnsi" w:cstheme="minorHAnsi"/>
        </w:rPr>
        <w:t xml:space="preserve">Visitors are requested to leave their mobile phones or smartwatches in the safety of the office where they will be locked away in secure storage. Managers will ensure any contractors visiting the nursery when children are present are aware of the </w:t>
      </w:r>
      <w:proofErr w:type="gramStart"/>
      <w:r w:rsidRPr="003C2300">
        <w:rPr>
          <w:rFonts w:asciiTheme="minorHAnsi" w:hAnsiTheme="minorHAnsi" w:cstheme="minorHAnsi"/>
        </w:rPr>
        <w:t>nurseries</w:t>
      </w:r>
      <w:proofErr w:type="gramEnd"/>
      <w:r w:rsidRPr="003C2300">
        <w:rPr>
          <w:rFonts w:asciiTheme="minorHAnsi" w:hAnsiTheme="minorHAnsi" w:cstheme="minorHAnsi"/>
        </w:rPr>
        <w:t xml:space="preserve"> ban on mobile use and will only be allowed to use them if off site or in a designated staff room.</w:t>
      </w:r>
    </w:p>
    <w:p w14:paraId="2FE322B3" w14:textId="77777777" w:rsidR="003C2300" w:rsidRDefault="003C2300" w:rsidP="003C2300">
      <w:pPr>
        <w:pStyle w:val="BodyText"/>
        <w:rPr>
          <w:rFonts w:asciiTheme="minorHAnsi" w:hAnsiTheme="minorHAnsi" w:cstheme="minorHAnsi"/>
        </w:rPr>
      </w:pPr>
    </w:p>
    <w:p w14:paraId="01B7D989" w14:textId="77777777" w:rsidR="003C2300" w:rsidRDefault="003C2300" w:rsidP="003C2300">
      <w:pPr>
        <w:pStyle w:val="BodyText"/>
        <w:rPr>
          <w:rFonts w:asciiTheme="minorHAnsi" w:hAnsiTheme="minorHAnsi" w:cstheme="minorHAnsi"/>
        </w:rPr>
      </w:pPr>
    </w:p>
    <w:p w14:paraId="5E346CAF" w14:textId="1A53D8D3" w:rsidR="003C2300" w:rsidRDefault="003C2300" w:rsidP="003C2300">
      <w:pPr>
        <w:pStyle w:val="BodyText"/>
        <w:rPr>
          <w:rFonts w:asciiTheme="minorHAnsi" w:hAnsiTheme="minorHAnsi" w:cstheme="minorHAnsi"/>
          <w:b/>
          <w:bCs/>
        </w:rPr>
      </w:pPr>
      <w:r w:rsidRPr="003C2300">
        <w:rPr>
          <w:rFonts w:asciiTheme="minorHAnsi" w:hAnsiTheme="minorHAnsi" w:cstheme="minorHAnsi"/>
          <w:b/>
          <w:bCs/>
        </w:rPr>
        <w:t>Photographs and videos:</w:t>
      </w:r>
    </w:p>
    <w:p w14:paraId="2398C072" w14:textId="56DBDEA1" w:rsidR="003C2300" w:rsidRDefault="003C2300" w:rsidP="003C2300">
      <w:pPr>
        <w:pStyle w:val="BodyText"/>
        <w:rPr>
          <w:rFonts w:asciiTheme="minorHAnsi" w:hAnsiTheme="minorHAnsi" w:cstheme="minorHAnsi"/>
        </w:rPr>
      </w:pPr>
      <w:r w:rsidRPr="003C2300">
        <w:rPr>
          <w:rFonts w:asciiTheme="minorHAnsi" w:hAnsiTheme="minorHAnsi" w:cstheme="minorHAnsi"/>
        </w:rPr>
        <w:t xml:space="preserve">We </w:t>
      </w:r>
      <w:proofErr w:type="spellStart"/>
      <w:r w:rsidRPr="003C2300">
        <w:rPr>
          <w:rFonts w:asciiTheme="minorHAnsi" w:hAnsiTheme="minorHAnsi" w:cstheme="minorHAnsi"/>
        </w:rPr>
        <w:t>recognise</w:t>
      </w:r>
      <w:proofErr w:type="spellEnd"/>
      <w:r w:rsidRPr="003C2300">
        <w:rPr>
          <w:rFonts w:asciiTheme="minorHAnsi" w:hAnsiTheme="minorHAnsi" w:cstheme="minorHAnsi"/>
        </w:rPr>
        <w:t xml:space="preserve"> that photographs and video recordings play a part in the life of </w:t>
      </w:r>
      <w:proofErr w:type="gramStart"/>
      <w:r w:rsidRPr="003C2300">
        <w:rPr>
          <w:rFonts w:asciiTheme="minorHAnsi" w:hAnsiTheme="minorHAnsi" w:cstheme="minorHAnsi"/>
        </w:rPr>
        <w:t>the nursery</w:t>
      </w:r>
      <w:proofErr w:type="gramEnd"/>
      <w:r w:rsidRPr="003C2300">
        <w:rPr>
          <w:rFonts w:asciiTheme="minorHAnsi" w:hAnsiTheme="minorHAnsi" w:cstheme="minorHAnsi"/>
        </w:rPr>
        <w:t xml:space="preserve"> settings. Prior written permission from each child’s parent/carer is required before any photographs or recordings are taken. We get this permission when each child starts as part of their registration </w:t>
      </w:r>
      <w:r>
        <w:rPr>
          <w:rFonts w:asciiTheme="minorHAnsi" w:hAnsiTheme="minorHAnsi" w:cstheme="minorHAnsi"/>
        </w:rPr>
        <w:t>form. P</w:t>
      </w:r>
      <w:r w:rsidRPr="003C2300">
        <w:rPr>
          <w:rFonts w:asciiTheme="minorHAnsi" w:hAnsiTheme="minorHAnsi" w:cstheme="minorHAnsi"/>
        </w:rPr>
        <w:t>arents/carers can</w:t>
      </w:r>
      <w:r>
        <w:rPr>
          <w:rFonts w:asciiTheme="minorHAnsi" w:hAnsiTheme="minorHAnsi" w:cstheme="minorHAnsi"/>
        </w:rPr>
        <w:t xml:space="preserve"> </w:t>
      </w:r>
      <w:r w:rsidRPr="003C2300">
        <w:rPr>
          <w:rFonts w:asciiTheme="minorHAnsi" w:hAnsiTheme="minorHAnsi" w:cstheme="minorHAnsi"/>
        </w:rPr>
        <w:t xml:space="preserve">change </w:t>
      </w:r>
      <w:r>
        <w:rPr>
          <w:rFonts w:asciiTheme="minorHAnsi" w:hAnsiTheme="minorHAnsi" w:cstheme="minorHAnsi"/>
        </w:rPr>
        <w:t>their permission selection at</w:t>
      </w:r>
      <w:r w:rsidRPr="003C2300">
        <w:rPr>
          <w:rFonts w:asciiTheme="minorHAnsi" w:hAnsiTheme="minorHAnsi" w:cstheme="minorHAnsi"/>
        </w:rPr>
        <w:t xml:space="preserve"> any time</w:t>
      </w:r>
      <w:r>
        <w:rPr>
          <w:rFonts w:asciiTheme="minorHAnsi" w:hAnsiTheme="minorHAnsi" w:cstheme="minorHAnsi"/>
        </w:rPr>
        <w:t xml:space="preserve"> by emailing the Nursery</w:t>
      </w:r>
      <w:r w:rsidRPr="003C2300">
        <w:rPr>
          <w:rFonts w:asciiTheme="minorHAnsi" w:hAnsiTheme="minorHAnsi" w:cstheme="minorHAnsi"/>
        </w:rPr>
        <w:t>.</w:t>
      </w:r>
    </w:p>
    <w:p w14:paraId="1BD82BF1" w14:textId="77777777" w:rsidR="003C2300" w:rsidRDefault="003C2300" w:rsidP="003C2300">
      <w:pPr>
        <w:pStyle w:val="BodyText"/>
        <w:rPr>
          <w:rFonts w:asciiTheme="minorHAnsi" w:hAnsiTheme="minorHAnsi" w:cstheme="minorHAnsi"/>
        </w:rPr>
      </w:pPr>
    </w:p>
    <w:p w14:paraId="44E0E75C" w14:textId="610743E6" w:rsidR="003C2300" w:rsidRDefault="003C2300" w:rsidP="003C2300">
      <w:pPr>
        <w:pStyle w:val="BodyText"/>
        <w:rPr>
          <w:rFonts w:asciiTheme="minorHAnsi" w:hAnsiTheme="minorHAnsi" w:cstheme="minorHAnsi"/>
        </w:rPr>
      </w:pPr>
      <w:r w:rsidRPr="003C2300">
        <w:rPr>
          <w:rFonts w:asciiTheme="minorHAnsi" w:hAnsiTheme="minorHAnsi" w:cstheme="minorHAnsi"/>
        </w:rPr>
        <w:t xml:space="preserve">We ask for individual permissions for photographs and video recordings for a range of purposes </w:t>
      </w:r>
      <w:proofErr w:type="gramStart"/>
      <w:r w:rsidRPr="003C2300">
        <w:rPr>
          <w:rFonts w:asciiTheme="minorHAnsi" w:hAnsiTheme="minorHAnsi" w:cstheme="minorHAnsi"/>
        </w:rPr>
        <w:t>including:</w:t>
      </w:r>
      <w:proofErr w:type="gramEnd"/>
      <w:r w:rsidRPr="003C2300">
        <w:rPr>
          <w:rFonts w:asciiTheme="minorHAnsi" w:hAnsiTheme="minorHAnsi" w:cstheme="minorHAnsi"/>
        </w:rPr>
        <w:t xml:space="preserve"> use in the child’s learning journey, for display purposes, for promotional materials including our nursery website, brochure, the local press and the social media platforms we use.</w:t>
      </w:r>
    </w:p>
    <w:p w14:paraId="5D61BA36" w14:textId="77777777" w:rsidR="003C2300" w:rsidRDefault="003C2300" w:rsidP="003C2300">
      <w:pPr>
        <w:pStyle w:val="BodyText"/>
        <w:rPr>
          <w:rFonts w:asciiTheme="minorHAnsi" w:hAnsiTheme="minorHAnsi" w:cstheme="minorHAnsi"/>
        </w:rPr>
      </w:pPr>
    </w:p>
    <w:p w14:paraId="5077F888" w14:textId="7911FD91" w:rsidR="003C2300" w:rsidRDefault="003C2300" w:rsidP="003C2300">
      <w:pPr>
        <w:pStyle w:val="BodyText"/>
        <w:rPr>
          <w:rFonts w:asciiTheme="minorHAnsi" w:hAnsiTheme="minorHAnsi" w:cstheme="minorHAnsi"/>
        </w:rPr>
      </w:pPr>
      <w:r w:rsidRPr="003C2300">
        <w:rPr>
          <w:rFonts w:asciiTheme="minorHAnsi" w:hAnsiTheme="minorHAnsi" w:cstheme="minorHAnsi"/>
        </w:rPr>
        <w:t>We ensure that parents understand that where their child is also in another child’s photograph, but not as the primary person, it may still be used in another child’s journey book.</w:t>
      </w:r>
    </w:p>
    <w:p w14:paraId="210A8F09" w14:textId="77777777" w:rsidR="003C2300" w:rsidRDefault="003C2300" w:rsidP="003C2300">
      <w:pPr>
        <w:pStyle w:val="BodyText"/>
        <w:rPr>
          <w:rFonts w:asciiTheme="minorHAnsi" w:hAnsiTheme="minorHAnsi" w:cstheme="minorHAnsi"/>
        </w:rPr>
      </w:pPr>
    </w:p>
    <w:p w14:paraId="7686AA6A" w14:textId="73BC9FC1" w:rsidR="003C2300" w:rsidRDefault="003C2300" w:rsidP="003C2300">
      <w:pPr>
        <w:pStyle w:val="BodyText"/>
        <w:rPr>
          <w:rFonts w:asciiTheme="minorHAnsi" w:hAnsiTheme="minorHAnsi" w:cstheme="minorHAnsi"/>
        </w:rPr>
      </w:pPr>
      <w:r w:rsidRPr="003C2300">
        <w:rPr>
          <w:rFonts w:asciiTheme="minorHAnsi" w:hAnsiTheme="minorHAnsi" w:cstheme="minorHAnsi"/>
        </w:rPr>
        <w:t>If a parent is not happy about one or more of these uses, we will respect their wishes and find alternative ways of recording their child’s play or learning.</w:t>
      </w:r>
    </w:p>
    <w:p w14:paraId="424789C7" w14:textId="77777777" w:rsidR="003C2300" w:rsidRDefault="003C2300" w:rsidP="003C2300">
      <w:pPr>
        <w:pStyle w:val="BodyText"/>
        <w:rPr>
          <w:rFonts w:asciiTheme="minorHAnsi" w:hAnsiTheme="minorHAnsi" w:cstheme="minorHAnsi"/>
        </w:rPr>
      </w:pPr>
    </w:p>
    <w:p w14:paraId="60F110F2" w14:textId="001AC9D4" w:rsidR="003C2300" w:rsidRDefault="003C2300" w:rsidP="003C2300">
      <w:pPr>
        <w:pStyle w:val="BodyText"/>
        <w:rPr>
          <w:rFonts w:asciiTheme="minorHAnsi" w:hAnsiTheme="minorHAnsi" w:cstheme="minorHAnsi"/>
        </w:rPr>
      </w:pPr>
      <w:r w:rsidRPr="003C2300">
        <w:rPr>
          <w:rFonts w:asciiTheme="minorHAnsi" w:hAnsiTheme="minorHAnsi" w:cstheme="minorHAnsi"/>
        </w:rPr>
        <w:t>Team members are reminded that this policy is in line with the nursery’s Safeguarding and Child Protection Policy and contravention of this policy is viewed</w:t>
      </w:r>
      <w:r w:rsidR="00F6679C">
        <w:rPr>
          <w:rFonts w:asciiTheme="minorHAnsi" w:hAnsiTheme="minorHAnsi" w:cstheme="minorHAnsi"/>
        </w:rPr>
        <w:t xml:space="preserve"> </w:t>
      </w:r>
      <w:r w:rsidR="00F6679C" w:rsidRPr="00F6679C">
        <w:rPr>
          <w:rFonts w:asciiTheme="minorHAnsi" w:hAnsiTheme="minorHAnsi" w:cstheme="minorHAnsi"/>
        </w:rPr>
        <w:t>by the company (centrally) to be gross misconduct and will be subject to disciplinary action up to and including summary dismissal (dismissal without notice).</w:t>
      </w:r>
    </w:p>
    <w:p w14:paraId="6F668438" w14:textId="77777777" w:rsidR="00F6679C" w:rsidRDefault="00F6679C" w:rsidP="003C2300">
      <w:pPr>
        <w:pStyle w:val="BodyText"/>
        <w:rPr>
          <w:rFonts w:asciiTheme="minorHAnsi" w:hAnsiTheme="minorHAnsi" w:cstheme="minorHAnsi"/>
        </w:rPr>
      </w:pPr>
    </w:p>
    <w:p w14:paraId="3CDCBC37" w14:textId="35312FE6" w:rsidR="00F6679C" w:rsidRDefault="00F6679C" w:rsidP="003C2300">
      <w:pPr>
        <w:pStyle w:val="BodyText"/>
        <w:rPr>
          <w:rFonts w:asciiTheme="minorHAnsi" w:hAnsiTheme="minorHAnsi" w:cstheme="minorHAnsi"/>
          <w:b/>
          <w:bCs/>
        </w:rPr>
      </w:pPr>
      <w:r w:rsidRPr="00F6679C">
        <w:rPr>
          <w:rFonts w:asciiTheme="minorHAnsi" w:hAnsiTheme="minorHAnsi" w:cstheme="minorHAnsi"/>
          <w:b/>
          <w:bCs/>
        </w:rPr>
        <w:t xml:space="preserve">This policy should be used in conjunction with our </w:t>
      </w:r>
      <w:r>
        <w:rPr>
          <w:rFonts w:asciiTheme="minorHAnsi" w:hAnsiTheme="minorHAnsi" w:cstheme="minorHAnsi"/>
          <w:b/>
          <w:bCs/>
        </w:rPr>
        <w:t>S</w:t>
      </w:r>
      <w:r w:rsidRPr="00F6679C">
        <w:rPr>
          <w:rFonts w:asciiTheme="minorHAnsi" w:hAnsiTheme="minorHAnsi" w:cstheme="minorHAnsi"/>
          <w:b/>
          <w:bCs/>
        </w:rPr>
        <w:t>afeguarding Policy to ensure children are kept safe.</w:t>
      </w:r>
    </w:p>
    <w:p w14:paraId="235EA27D" w14:textId="77777777" w:rsidR="00F6679C" w:rsidRDefault="00F6679C" w:rsidP="003C2300">
      <w:pPr>
        <w:pStyle w:val="BodyText"/>
        <w:rPr>
          <w:rFonts w:asciiTheme="minorHAnsi" w:hAnsiTheme="minorHAnsi" w:cstheme="minorHAnsi"/>
          <w:b/>
          <w:bCs/>
        </w:rPr>
      </w:pPr>
    </w:p>
    <w:p w14:paraId="24C8D09E" w14:textId="77777777" w:rsidR="00F6679C" w:rsidRDefault="00F6679C" w:rsidP="003C2300">
      <w:pPr>
        <w:pStyle w:val="BodyText"/>
        <w:rPr>
          <w:rFonts w:asciiTheme="minorHAnsi" w:hAnsiTheme="minorHAnsi" w:cstheme="minorHAnsi"/>
          <w:b/>
          <w:bCs/>
        </w:rPr>
      </w:pPr>
    </w:p>
    <w:p w14:paraId="5D7954FC" w14:textId="77777777" w:rsidR="00F6679C" w:rsidRDefault="00F6679C" w:rsidP="003C2300">
      <w:pPr>
        <w:pStyle w:val="BodyText"/>
        <w:rPr>
          <w:rFonts w:asciiTheme="minorHAnsi" w:hAnsiTheme="minorHAnsi" w:cstheme="minorHAnsi"/>
          <w:b/>
          <w:bCs/>
        </w:rPr>
      </w:pPr>
    </w:p>
    <w:p w14:paraId="27ED6CC5" w14:textId="77777777" w:rsidR="00F6679C" w:rsidRDefault="00F6679C" w:rsidP="003C2300">
      <w:pPr>
        <w:pStyle w:val="BodyText"/>
        <w:rPr>
          <w:rFonts w:asciiTheme="minorHAnsi" w:hAnsiTheme="minorHAnsi" w:cstheme="minorHAnsi"/>
          <w:b/>
          <w:bCs/>
        </w:rPr>
      </w:pPr>
    </w:p>
    <w:p w14:paraId="77599220" w14:textId="77777777" w:rsidR="00F6679C" w:rsidRDefault="00F6679C" w:rsidP="003C2300">
      <w:pPr>
        <w:pStyle w:val="BodyText"/>
        <w:rPr>
          <w:rFonts w:asciiTheme="minorHAnsi" w:hAnsiTheme="minorHAnsi" w:cstheme="minorHAnsi"/>
          <w:b/>
          <w:bCs/>
        </w:rPr>
      </w:pPr>
    </w:p>
    <w:p w14:paraId="58C07950" w14:textId="77777777" w:rsidR="00F6679C" w:rsidRDefault="00F6679C" w:rsidP="003C2300">
      <w:pPr>
        <w:pStyle w:val="BodyText"/>
        <w:rPr>
          <w:rFonts w:asciiTheme="minorHAnsi" w:hAnsiTheme="minorHAnsi" w:cstheme="minorHAnsi"/>
          <w:b/>
          <w:bCs/>
        </w:rPr>
      </w:pPr>
    </w:p>
    <w:p w14:paraId="3510B033" w14:textId="77777777" w:rsidR="00F6679C" w:rsidRDefault="00F6679C" w:rsidP="003C2300">
      <w:pPr>
        <w:pStyle w:val="BodyText"/>
        <w:rPr>
          <w:rFonts w:asciiTheme="minorHAnsi" w:hAnsiTheme="minorHAnsi" w:cstheme="minorHAnsi"/>
          <w:b/>
          <w:bCs/>
        </w:rPr>
      </w:pPr>
    </w:p>
    <w:p w14:paraId="46D52EA2" w14:textId="77777777" w:rsidR="00F6679C" w:rsidRDefault="00F6679C" w:rsidP="003C2300">
      <w:pPr>
        <w:pStyle w:val="BodyText"/>
        <w:rPr>
          <w:rFonts w:asciiTheme="minorHAnsi" w:hAnsiTheme="minorHAnsi" w:cstheme="minorHAnsi"/>
          <w:b/>
          <w:bCs/>
        </w:rPr>
      </w:pPr>
    </w:p>
    <w:p w14:paraId="4C761913" w14:textId="77777777" w:rsidR="00F6679C" w:rsidRDefault="00F6679C" w:rsidP="003C2300">
      <w:pPr>
        <w:pStyle w:val="BodyText"/>
        <w:rPr>
          <w:rFonts w:asciiTheme="minorHAnsi" w:hAnsiTheme="minorHAnsi" w:cstheme="minorHAnsi"/>
          <w:b/>
          <w:bCs/>
        </w:rPr>
      </w:pPr>
    </w:p>
    <w:p w14:paraId="27BEEFEF" w14:textId="77777777" w:rsidR="00F6679C" w:rsidRDefault="00F6679C" w:rsidP="003C2300">
      <w:pPr>
        <w:pStyle w:val="BodyText"/>
        <w:rPr>
          <w:rFonts w:asciiTheme="minorHAnsi" w:hAnsiTheme="minorHAnsi" w:cstheme="minorHAnsi"/>
          <w:b/>
          <w:bCs/>
        </w:rPr>
      </w:pPr>
    </w:p>
    <w:p w14:paraId="2F3F0D85" w14:textId="77777777" w:rsidR="00F6679C" w:rsidRDefault="00F6679C" w:rsidP="003C2300">
      <w:pPr>
        <w:pStyle w:val="BodyText"/>
        <w:rPr>
          <w:rFonts w:asciiTheme="minorHAnsi" w:hAnsiTheme="minorHAnsi" w:cstheme="minorHAnsi"/>
          <w:b/>
          <w:bCs/>
        </w:rPr>
      </w:pPr>
    </w:p>
    <w:p w14:paraId="2AC8B896" w14:textId="77777777" w:rsidR="00F6679C" w:rsidRDefault="00F6679C" w:rsidP="003C2300">
      <w:pPr>
        <w:pStyle w:val="BodyText"/>
        <w:rPr>
          <w:rFonts w:asciiTheme="minorHAnsi" w:hAnsiTheme="minorHAnsi" w:cstheme="minorHAnsi"/>
          <w:b/>
          <w:bCs/>
        </w:rPr>
      </w:pPr>
    </w:p>
    <w:p w14:paraId="41A16F8A" w14:textId="77777777" w:rsidR="00F6679C" w:rsidRDefault="00F6679C" w:rsidP="003C2300">
      <w:pPr>
        <w:pStyle w:val="BodyText"/>
        <w:rPr>
          <w:rFonts w:asciiTheme="minorHAnsi" w:hAnsiTheme="minorHAnsi" w:cstheme="minorHAnsi"/>
          <w:b/>
          <w:bCs/>
        </w:rPr>
      </w:pPr>
    </w:p>
    <w:p w14:paraId="7673E744" w14:textId="77777777" w:rsidR="00F6679C" w:rsidRDefault="00F6679C" w:rsidP="003C2300">
      <w:pPr>
        <w:pStyle w:val="BodyText"/>
        <w:rPr>
          <w:rFonts w:asciiTheme="minorHAnsi" w:hAnsiTheme="minorHAnsi" w:cstheme="minorHAnsi"/>
          <w:b/>
          <w:bCs/>
        </w:rPr>
      </w:pPr>
    </w:p>
    <w:p w14:paraId="4EA0AC87" w14:textId="77777777" w:rsidR="00F6679C" w:rsidRDefault="00F6679C" w:rsidP="003C2300">
      <w:pPr>
        <w:pStyle w:val="BodyText"/>
        <w:rPr>
          <w:rFonts w:asciiTheme="minorHAnsi" w:hAnsiTheme="minorHAnsi" w:cstheme="minorHAnsi"/>
          <w:b/>
          <w:bCs/>
        </w:rPr>
      </w:pPr>
    </w:p>
    <w:p w14:paraId="109B4544" w14:textId="77777777" w:rsidR="00F6679C" w:rsidRDefault="00F6679C" w:rsidP="003C2300">
      <w:pPr>
        <w:pStyle w:val="BodyText"/>
        <w:rPr>
          <w:rFonts w:asciiTheme="minorHAnsi" w:hAnsiTheme="minorHAnsi" w:cstheme="minorHAnsi"/>
          <w:b/>
          <w:bCs/>
        </w:rPr>
      </w:pPr>
    </w:p>
    <w:p w14:paraId="7EE5D994" w14:textId="77777777" w:rsidR="00F6679C" w:rsidRDefault="00F6679C" w:rsidP="003C2300">
      <w:pPr>
        <w:pStyle w:val="BodyText"/>
        <w:rPr>
          <w:rFonts w:asciiTheme="minorHAnsi" w:hAnsiTheme="minorHAnsi" w:cstheme="minorHAnsi"/>
          <w:b/>
          <w:bCs/>
        </w:rPr>
      </w:pPr>
    </w:p>
    <w:p w14:paraId="6942A20D" w14:textId="77777777" w:rsidR="00F6679C" w:rsidRDefault="00F6679C" w:rsidP="003C2300">
      <w:pPr>
        <w:pStyle w:val="BodyText"/>
        <w:rPr>
          <w:rFonts w:asciiTheme="minorHAnsi" w:hAnsiTheme="minorHAnsi" w:cstheme="minorHAnsi"/>
          <w:b/>
          <w:bCs/>
        </w:rPr>
      </w:pPr>
    </w:p>
    <w:p w14:paraId="31E352E9" w14:textId="529CAE95" w:rsidR="00F6679C" w:rsidRDefault="00F6679C" w:rsidP="003C2300">
      <w:pPr>
        <w:pStyle w:val="BodyText"/>
        <w:rPr>
          <w:rFonts w:asciiTheme="minorHAnsi" w:hAnsiTheme="minorHAnsi" w:cstheme="minorHAnsi"/>
          <w:b/>
          <w:bCs/>
        </w:rPr>
      </w:pPr>
      <w:r w:rsidRPr="00F6679C">
        <w:rPr>
          <w:rFonts w:asciiTheme="minorHAnsi" w:hAnsiTheme="minorHAnsi" w:cstheme="minorHAnsi"/>
          <w:b/>
          <w:bCs/>
        </w:rPr>
        <w:t>Cameras and capturing images:</w:t>
      </w:r>
    </w:p>
    <w:p w14:paraId="1CE9D095" w14:textId="77777777" w:rsidR="00F6679C" w:rsidRDefault="00F6679C" w:rsidP="003C2300">
      <w:pPr>
        <w:pStyle w:val="BodyText"/>
        <w:rPr>
          <w:rFonts w:asciiTheme="minorHAnsi" w:hAnsiTheme="minorHAnsi" w:cstheme="minorHAnsi"/>
        </w:rPr>
      </w:pPr>
    </w:p>
    <w:p w14:paraId="2C176677" w14:textId="33F8A882" w:rsidR="00F6679C" w:rsidRDefault="00F6679C" w:rsidP="003C2300">
      <w:pPr>
        <w:pStyle w:val="BodyText"/>
        <w:rPr>
          <w:rFonts w:asciiTheme="minorHAnsi" w:hAnsiTheme="minorHAnsi" w:cstheme="minorHAnsi"/>
        </w:rPr>
      </w:pPr>
      <w:r w:rsidRPr="00F6679C">
        <w:rPr>
          <w:rFonts w:asciiTheme="minorHAnsi" w:hAnsiTheme="minorHAnsi" w:cstheme="minorHAnsi"/>
        </w:rPr>
        <w:t>Photographs taken for the purpose of recording a child or group of children participating in activities or learning experiences, or celebrating their achievements, is an effective way of recording their progression in the Early Years Foundation stage. However, it is essential that photographs are taken and stored appropriately to safeguard the children in our care:</w:t>
      </w:r>
    </w:p>
    <w:p w14:paraId="39876CEA" w14:textId="0E091FB1"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Only the designated nursery camera/nursery iPads (or similar) are to be used to take any photo within the nursery or on outings. Images taken on this camera must be deemed suitable without putting the child/children in any compromising positions that could cause embarrassment or distress.</w:t>
      </w:r>
    </w:p>
    <w:p w14:paraId="463260E8" w14:textId="56106149"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All team members are responsible for the location of the camera/image recording device. It should be kept in the lockable office when not in use.</w:t>
      </w:r>
    </w:p>
    <w:p w14:paraId="1DFA9C9D" w14:textId="6ECE242F"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The camera must be locked away at the end of every session (used separately for social media in some nurseries)</w:t>
      </w:r>
      <w:r>
        <w:rPr>
          <w:rFonts w:asciiTheme="minorHAnsi" w:hAnsiTheme="minorHAnsi" w:cstheme="minorHAnsi"/>
        </w:rPr>
        <w:t>.</w:t>
      </w:r>
    </w:p>
    <w:p w14:paraId="77477A59" w14:textId="5F5DD981"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Images taken and stored on the camera must be downloaded as soon as possible, ideally once a week.</w:t>
      </w:r>
    </w:p>
    <w:p w14:paraId="0AB411C8" w14:textId="140CFCD0"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 xml:space="preserve">Parental/carer permission is obtained from parents/carers on joining the nursery for the use of photographs in the nursery. This can be done either as part of a permission form or by updating permissions </w:t>
      </w:r>
      <w:r>
        <w:rPr>
          <w:rFonts w:asciiTheme="minorHAnsi" w:hAnsiTheme="minorHAnsi" w:cstheme="minorHAnsi"/>
        </w:rPr>
        <w:t>via email sent to the Nursery</w:t>
      </w:r>
      <w:r w:rsidRPr="00F6679C">
        <w:rPr>
          <w:rFonts w:asciiTheme="minorHAnsi" w:hAnsiTheme="minorHAnsi" w:cstheme="minorHAnsi"/>
        </w:rPr>
        <w:t>.</w:t>
      </w:r>
    </w:p>
    <w:p w14:paraId="5544F114" w14:textId="38801CAA"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Photos taken on nursery cameras/</w:t>
      </w:r>
      <w:r>
        <w:rPr>
          <w:rFonts w:asciiTheme="minorHAnsi" w:hAnsiTheme="minorHAnsi" w:cstheme="minorHAnsi"/>
        </w:rPr>
        <w:t>tablets</w:t>
      </w:r>
      <w:r w:rsidRPr="00F6679C">
        <w:rPr>
          <w:rFonts w:asciiTheme="minorHAnsi" w:hAnsiTheme="minorHAnsi" w:cstheme="minorHAnsi"/>
        </w:rPr>
        <w:t xml:space="preserve"> can be uploaded to our closed </w:t>
      </w:r>
      <w:r>
        <w:rPr>
          <w:rFonts w:asciiTheme="minorHAnsi" w:hAnsiTheme="minorHAnsi" w:cstheme="minorHAnsi"/>
        </w:rPr>
        <w:t>Tapestry A</w:t>
      </w:r>
      <w:r w:rsidRPr="00F6679C">
        <w:rPr>
          <w:rFonts w:asciiTheme="minorHAnsi" w:hAnsiTheme="minorHAnsi" w:cstheme="minorHAnsi"/>
        </w:rPr>
        <w:t>pp that only approved relatives of that child have access to, including the individual child profiles. This will only happen when we have obtained all the parental permissions.</w:t>
      </w:r>
    </w:p>
    <w:p w14:paraId="7DCF004F" w14:textId="76E3F041"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Any child whose parent/carer has not signed the permission form for photos on social media will not have their photo uploaded.</w:t>
      </w:r>
    </w:p>
    <w:p w14:paraId="77ECF1E8" w14:textId="2FA129DB"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During outings team members can only use mobile phones belonging to the nursery. Photographs must not be taken of the children on any personal phones or any other personal information storage device.</w:t>
      </w:r>
    </w:p>
    <w:p w14:paraId="1A6E7208" w14:textId="089CABD8"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Only nursery-owned devices can be used to take photographs or videos.</w:t>
      </w:r>
    </w:p>
    <w:p w14:paraId="7C707F9E" w14:textId="7E6F7BC0"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All team members should remain vigilant and report any concerns to the Headteacher or Designated Safeguarding Lead (DSL).</w:t>
      </w:r>
    </w:p>
    <w:p w14:paraId="2AE56F57" w14:textId="7DBA2101"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Any parents / grandparents/ carers or other family members attending any event will be reminded that photographs can only be used for personal use and not to be shared / uploaded to any social media or internet platform.</w:t>
      </w:r>
    </w:p>
    <w:p w14:paraId="16CB5778" w14:textId="78DE6729" w:rsidR="00F6679C" w:rsidRDefault="00F6679C" w:rsidP="00F6679C">
      <w:pPr>
        <w:pStyle w:val="BodyText"/>
        <w:numPr>
          <w:ilvl w:val="0"/>
          <w:numId w:val="62"/>
        </w:numPr>
        <w:rPr>
          <w:rFonts w:asciiTheme="minorHAnsi" w:hAnsiTheme="minorHAnsi" w:cstheme="minorHAnsi"/>
        </w:rPr>
      </w:pPr>
      <w:r w:rsidRPr="00F6679C">
        <w:rPr>
          <w:rFonts w:asciiTheme="minorHAnsi" w:hAnsiTheme="minorHAnsi" w:cstheme="minorHAnsi"/>
        </w:rPr>
        <w:t>Parents and team members should be informed of the complaints procedure and team members made aware of the whistleblowing procedure.</w:t>
      </w:r>
    </w:p>
    <w:p w14:paraId="57D2472E" w14:textId="77777777" w:rsidR="00F6679C" w:rsidRDefault="00F6679C" w:rsidP="00F6679C">
      <w:pPr>
        <w:pStyle w:val="BodyText"/>
        <w:rPr>
          <w:rFonts w:asciiTheme="minorHAnsi" w:hAnsiTheme="minorHAnsi" w:cstheme="minorHAnsi"/>
        </w:rPr>
      </w:pPr>
    </w:p>
    <w:p w14:paraId="0D0F007D" w14:textId="77777777" w:rsidR="00F6679C" w:rsidRDefault="00F6679C" w:rsidP="00F6679C">
      <w:pPr>
        <w:pStyle w:val="BodyText"/>
        <w:rPr>
          <w:rFonts w:asciiTheme="minorHAnsi" w:hAnsiTheme="minorHAnsi" w:cstheme="minorHAnsi"/>
        </w:rPr>
      </w:pPr>
    </w:p>
    <w:p w14:paraId="76D6C80D" w14:textId="4811F648" w:rsidR="00F6679C" w:rsidRDefault="00F6679C" w:rsidP="00F6679C">
      <w:pPr>
        <w:pStyle w:val="BodyText"/>
        <w:rPr>
          <w:rFonts w:asciiTheme="minorHAnsi" w:hAnsiTheme="minorHAnsi" w:cstheme="minorHAnsi"/>
          <w:b/>
          <w:bCs/>
        </w:rPr>
      </w:pPr>
      <w:r w:rsidRPr="00F6679C">
        <w:rPr>
          <w:rFonts w:asciiTheme="minorHAnsi" w:hAnsiTheme="minorHAnsi" w:cstheme="minorHAnsi"/>
          <w:b/>
          <w:bCs/>
        </w:rPr>
        <w:t>Legislative Framework:</w:t>
      </w:r>
    </w:p>
    <w:p w14:paraId="4A3425CF" w14:textId="77777777" w:rsidR="00F6679C" w:rsidRPr="00F6679C" w:rsidRDefault="00F6679C" w:rsidP="00F6679C">
      <w:pPr>
        <w:pStyle w:val="BodyText"/>
        <w:rPr>
          <w:rFonts w:asciiTheme="minorHAnsi" w:hAnsiTheme="minorHAnsi" w:cstheme="minorHAnsi"/>
        </w:rPr>
      </w:pPr>
      <w:r w:rsidRPr="00F6679C">
        <w:rPr>
          <w:rFonts w:asciiTheme="minorHAnsi" w:hAnsiTheme="minorHAnsi" w:cstheme="minorHAnsi"/>
        </w:rPr>
        <w:t xml:space="preserve">Keeping Children Safe in Education Sept 2024 </w:t>
      </w:r>
    </w:p>
    <w:p w14:paraId="019ABC3F" w14:textId="77777777" w:rsidR="00F6679C" w:rsidRPr="00F6679C" w:rsidRDefault="00F6679C" w:rsidP="00F6679C">
      <w:pPr>
        <w:pStyle w:val="BodyText"/>
        <w:rPr>
          <w:rFonts w:asciiTheme="minorHAnsi" w:hAnsiTheme="minorHAnsi" w:cstheme="minorHAnsi"/>
        </w:rPr>
      </w:pPr>
      <w:r w:rsidRPr="00F6679C">
        <w:rPr>
          <w:rFonts w:asciiTheme="minorHAnsi" w:hAnsiTheme="minorHAnsi" w:cstheme="minorHAnsi"/>
        </w:rPr>
        <w:t xml:space="preserve">The Early Years Foundation Stage 2024 </w:t>
      </w:r>
    </w:p>
    <w:p w14:paraId="6E711CE3" w14:textId="77777777" w:rsidR="00F6679C" w:rsidRPr="00F6679C" w:rsidRDefault="00F6679C" w:rsidP="00F6679C">
      <w:pPr>
        <w:pStyle w:val="BodyText"/>
        <w:rPr>
          <w:rFonts w:asciiTheme="minorHAnsi" w:hAnsiTheme="minorHAnsi" w:cstheme="minorHAnsi"/>
        </w:rPr>
      </w:pPr>
      <w:r w:rsidRPr="00F6679C">
        <w:rPr>
          <w:rFonts w:asciiTheme="minorHAnsi" w:hAnsiTheme="minorHAnsi" w:cstheme="minorHAnsi"/>
        </w:rPr>
        <w:t xml:space="preserve">Woven Nursery </w:t>
      </w:r>
      <w:r w:rsidRPr="00F6679C">
        <w:rPr>
          <w:rFonts w:asciiTheme="minorHAnsi" w:hAnsiTheme="minorHAnsi" w:cstheme="minorHAnsi"/>
        </w:rPr>
        <w:t>Safeguarding and Child Protection Policy</w:t>
      </w:r>
    </w:p>
    <w:p w14:paraId="21624C5F" w14:textId="461DC58D" w:rsidR="00F6679C" w:rsidRPr="00F6679C" w:rsidRDefault="00F6679C" w:rsidP="00F6679C">
      <w:pPr>
        <w:pStyle w:val="BodyText"/>
        <w:rPr>
          <w:rFonts w:asciiTheme="minorHAnsi" w:hAnsiTheme="minorHAnsi" w:cstheme="minorHAnsi"/>
        </w:rPr>
      </w:pPr>
      <w:r w:rsidRPr="00F6679C">
        <w:rPr>
          <w:rFonts w:asciiTheme="minorHAnsi" w:hAnsiTheme="minorHAnsi" w:cstheme="minorHAnsi"/>
        </w:rPr>
        <w:t xml:space="preserve">Woven Nursery </w:t>
      </w:r>
      <w:r w:rsidRPr="00F6679C">
        <w:rPr>
          <w:rFonts w:asciiTheme="minorHAnsi" w:hAnsiTheme="minorHAnsi" w:cstheme="minorHAnsi"/>
        </w:rPr>
        <w:t>GDPR Policy</w:t>
      </w:r>
    </w:p>
    <w:p w14:paraId="02BF6768" w14:textId="3CDE3F8B" w:rsidR="00F6679C" w:rsidRPr="00F6679C" w:rsidRDefault="00F6679C" w:rsidP="00F6679C">
      <w:pPr>
        <w:pStyle w:val="BodyText"/>
        <w:rPr>
          <w:rFonts w:asciiTheme="minorHAnsi" w:hAnsiTheme="minorHAnsi" w:cstheme="minorHAnsi"/>
        </w:rPr>
      </w:pPr>
      <w:r w:rsidRPr="00F6679C">
        <w:rPr>
          <w:rFonts w:asciiTheme="minorHAnsi" w:hAnsiTheme="minorHAnsi" w:cstheme="minorHAnsi"/>
        </w:rPr>
        <w:t>Data Protection Act (2018) http://www.legislation.gov.uk/ukpga/1998/29/ contents</w:t>
      </w:r>
    </w:p>
    <w:p w14:paraId="40A3C13F" w14:textId="77777777" w:rsidR="00F6679C" w:rsidRDefault="00F6679C" w:rsidP="00F6679C">
      <w:pPr>
        <w:pStyle w:val="BodyText"/>
        <w:rPr>
          <w:rFonts w:asciiTheme="minorHAnsi" w:hAnsiTheme="minorHAnsi" w:cstheme="minorHAnsi"/>
          <w:b/>
          <w:bCs/>
        </w:rPr>
      </w:pPr>
    </w:p>
    <w:p w14:paraId="66B49796" w14:textId="7077D1B1" w:rsidR="00F6679C" w:rsidRDefault="00F6679C" w:rsidP="00F6679C">
      <w:pPr>
        <w:pStyle w:val="BodyText"/>
        <w:rPr>
          <w:rFonts w:asciiTheme="minorHAnsi" w:hAnsiTheme="minorHAnsi" w:cstheme="minorHAnsi"/>
          <w:b/>
          <w:bCs/>
        </w:rPr>
      </w:pPr>
      <w:r w:rsidRPr="00F6679C">
        <w:rPr>
          <w:rFonts w:asciiTheme="minorHAnsi" w:hAnsiTheme="minorHAnsi" w:cstheme="minorHAnsi"/>
          <w:b/>
          <w:bCs/>
        </w:rPr>
        <w:t>Further reading:</w:t>
      </w:r>
    </w:p>
    <w:p w14:paraId="5BD13056" w14:textId="504200AF" w:rsidR="00F6679C" w:rsidRDefault="00F6679C" w:rsidP="00F6679C">
      <w:pPr>
        <w:pStyle w:val="BodyText"/>
        <w:rPr>
          <w:rFonts w:asciiTheme="minorHAnsi" w:hAnsiTheme="minorHAnsi" w:cstheme="minorHAnsi"/>
        </w:rPr>
      </w:pPr>
      <w:r w:rsidRPr="00F6679C">
        <w:rPr>
          <w:rFonts w:asciiTheme="minorHAnsi" w:hAnsiTheme="minorHAnsi" w:cstheme="minorHAnsi"/>
        </w:rPr>
        <w:t>Child Exploitation and Online Protection Centre (CEOP)</w:t>
      </w:r>
    </w:p>
    <w:p w14:paraId="2A441864" w14:textId="22E27A62" w:rsidR="00F6679C" w:rsidRDefault="00F6679C" w:rsidP="00F6679C">
      <w:pPr>
        <w:pStyle w:val="BodyText"/>
        <w:rPr>
          <w:rFonts w:asciiTheme="minorHAnsi" w:hAnsiTheme="minorHAnsi" w:cstheme="minorHAnsi"/>
        </w:rPr>
      </w:pPr>
      <w:r w:rsidRPr="00F6679C">
        <w:rPr>
          <w:rFonts w:asciiTheme="minorHAnsi" w:hAnsiTheme="minorHAnsi" w:cstheme="minorHAnsi"/>
        </w:rPr>
        <w:t>Safeguarding Children and Protecting Professionals in Early Years Settings: Online Safety Considerations, GOV.UK</w:t>
      </w:r>
    </w:p>
    <w:p w14:paraId="5BF02D33" w14:textId="6CDD3A00" w:rsidR="00F6679C" w:rsidRDefault="00F6679C" w:rsidP="00F6679C">
      <w:pPr>
        <w:pStyle w:val="BodyText"/>
        <w:rPr>
          <w:rFonts w:asciiTheme="minorHAnsi" w:hAnsiTheme="minorHAnsi" w:cstheme="minorHAnsi"/>
        </w:rPr>
      </w:pPr>
      <w:r w:rsidRPr="00F6679C">
        <w:rPr>
          <w:rFonts w:asciiTheme="minorHAnsi" w:hAnsiTheme="minorHAnsi" w:cstheme="minorHAnsi"/>
        </w:rPr>
        <w:t>UK Council for Internet Safety</w:t>
      </w:r>
    </w:p>
    <w:p w14:paraId="75049C3B" w14:textId="23FF010E" w:rsidR="00F6679C" w:rsidRDefault="00F6679C" w:rsidP="00F6679C">
      <w:pPr>
        <w:pStyle w:val="BodyText"/>
        <w:rPr>
          <w:rFonts w:asciiTheme="minorHAnsi" w:hAnsiTheme="minorHAnsi" w:cstheme="minorHAnsi"/>
        </w:rPr>
      </w:pPr>
      <w:r w:rsidRPr="00F6679C">
        <w:rPr>
          <w:rFonts w:asciiTheme="minorHAnsi" w:hAnsiTheme="minorHAnsi" w:cstheme="minorHAnsi"/>
        </w:rPr>
        <w:t>UK Safer Internet Centre</w:t>
      </w:r>
    </w:p>
    <w:p w14:paraId="556D6F98" w14:textId="23DA9345" w:rsidR="00F6679C" w:rsidRDefault="00F6679C" w:rsidP="00F6679C">
      <w:pPr>
        <w:pStyle w:val="BodyText"/>
        <w:rPr>
          <w:rFonts w:asciiTheme="minorHAnsi" w:hAnsiTheme="minorHAnsi" w:cstheme="minorHAnsi"/>
        </w:rPr>
      </w:pPr>
      <w:r w:rsidRPr="00F6679C">
        <w:rPr>
          <w:rFonts w:asciiTheme="minorHAnsi" w:hAnsiTheme="minorHAnsi" w:cstheme="minorHAnsi"/>
        </w:rPr>
        <w:t>Working Together to Safeguard Children, GOV.UK</w:t>
      </w:r>
    </w:p>
    <w:p w14:paraId="74CB524D" w14:textId="77777777" w:rsidR="00F6679C" w:rsidRPr="00F6679C" w:rsidRDefault="00F6679C" w:rsidP="00F6679C">
      <w:pPr>
        <w:pStyle w:val="BodyText"/>
        <w:rPr>
          <w:rFonts w:asciiTheme="minorHAnsi" w:hAnsiTheme="minorHAnsi" w:cstheme="minorHAnsi"/>
        </w:rPr>
      </w:pPr>
    </w:p>
    <w:p w14:paraId="6D20B04B" w14:textId="77777777" w:rsidR="003C2300" w:rsidRPr="006B0617" w:rsidRDefault="003C2300" w:rsidP="003C2300">
      <w:pPr>
        <w:pStyle w:val="BodyText"/>
        <w:rPr>
          <w:rFonts w:asciiTheme="minorHAnsi" w:hAnsiTheme="minorHAnsi" w:cstheme="minorHAnsi"/>
        </w:rPr>
      </w:pPr>
    </w:p>
    <w:p w14:paraId="2BDC4DE6" w14:textId="77777777" w:rsidR="00465C98" w:rsidRDefault="00465C98" w:rsidP="00485895">
      <w:pPr>
        <w:pStyle w:val="BodyText"/>
        <w:rPr>
          <w:rFonts w:asciiTheme="minorHAnsi" w:hAnsiTheme="minorHAnsi" w:cstheme="minorHAnsi"/>
          <w:b/>
          <w:bCs/>
          <w:i/>
          <w:iCs/>
        </w:rPr>
      </w:pPr>
    </w:p>
    <w:p w14:paraId="06D970C0" w14:textId="77777777" w:rsidR="00465C98" w:rsidRDefault="00465C98" w:rsidP="00485895">
      <w:pPr>
        <w:pStyle w:val="BodyText"/>
        <w:rPr>
          <w:rFonts w:asciiTheme="minorHAnsi" w:hAnsiTheme="minorHAnsi" w:cstheme="minorHAnsi"/>
          <w:b/>
          <w:bCs/>
          <w:i/>
          <w:iCs/>
        </w:rPr>
      </w:pPr>
    </w:p>
    <w:p w14:paraId="3D9DC8B6" w14:textId="77777777" w:rsidR="00465C98" w:rsidRPr="00465C98" w:rsidRDefault="00465C98" w:rsidP="00485895">
      <w:pPr>
        <w:pStyle w:val="BodyText"/>
        <w:rPr>
          <w:rFonts w:asciiTheme="minorHAnsi" w:hAnsiTheme="minorHAnsi" w:cstheme="minorHAnsi"/>
          <w:b/>
          <w:bCs/>
          <w:i/>
          <w:iCs/>
        </w:rPr>
      </w:pPr>
    </w:p>
    <w:p w14:paraId="79ACDE90" w14:textId="77777777" w:rsidR="00BD7593" w:rsidRPr="008E11B0" w:rsidRDefault="00BD7593" w:rsidP="00BD7593">
      <w:pPr>
        <w:pStyle w:val="BodyText"/>
        <w:rPr>
          <w:rFonts w:asciiTheme="minorHAnsi" w:hAnsiTheme="minorHAnsi" w:cstheme="minorHAnsi"/>
        </w:rPr>
      </w:pPr>
    </w:p>
    <w:p w14:paraId="2564519A" w14:textId="77777777" w:rsidR="00BD7593" w:rsidRPr="008E11B0" w:rsidRDefault="00BD7593" w:rsidP="00C40426">
      <w:pPr>
        <w:pStyle w:val="BodyText"/>
        <w:rPr>
          <w:rFonts w:asciiTheme="minorHAnsi" w:hAnsiTheme="minorHAnsi" w:cstheme="minorHAnsi"/>
        </w:rPr>
      </w:pPr>
    </w:p>
    <w:p w14:paraId="4201CCD0" w14:textId="77777777" w:rsidR="008C15AA" w:rsidRPr="008E11B0" w:rsidRDefault="008C15AA" w:rsidP="00C40426">
      <w:pPr>
        <w:pStyle w:val="BodyText"/>
        <w:rPr>
          <w:rFonts w:asciiTheme="minorHAnsi" w:hAnsiTheme="minorHAnsi" w:cstheme="minorHAnsi"/>
        </w:rPr>
      </w:pPr>
    </w:p>
    <w:p w14:paraId="2CA24049" w14:textId="77777777" w:rsidR="00AD58A2" w:rsidRDefault="00AD58A2" w:rsidP="00AD58A2">
      <w:pPr>
        <w:pStyle w:val="BodyText"/>
        <w:rPr>
          <w:rFonts w:asciiTheme="minorHAnsi" w:hAnsiTheme="minorHAnsi" w:cstheme="minorHAnsi"/>
        </w:rPr>
      </w:pP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AD58A2" w:rsidRPr="00012B9A" w14:paraId="1A9AD13B" w14:textId="77777777" w:rsidTr="00A65FD8">
        <w:trPr>
          <w:jc w:val="center"/>
        </w:trPr>
        <w:tc>
          <w:tcPr>
            <w:tcW w:w="2943" w:type="dxa"/>
            <w:tcBorders>
              <w:top w:val="single" w:sz="4" w:space="0" w:color="000000"/>
            </w:tcBorders>
            <w:vAlign w:val="center"/>
          </w:tcPr>
          <w:p w14:paraId="5F4FFBB8"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This policy was adopted on</w:t>
            </w:r>
          </w:p>
        </w:tc>
        <w:tc>
          <w:tcPr>
            <w:tcW w:w="3408" w:type="dxa"/>
            <w:tcBorders>
              <w:top w:val="single" w:sz="4" w:space="0" w:color="000000"/>
            </w:tcBorders>
            <w:vAlign w:val="center"/>
          </w:tcPr>
          <w:p w14:paraId="1A7899AA"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Signed on behalf of the nursery</w:t>
            </w:r>
          </w:p>
        </w:tc>
        <w:tc>
          <w:tcPr>
            <w:tcW w:w="2754" w:type="dxa"/>
            <w:tcBorders>
              <w:top w:val="single" w:sz="4" w:space="0" w:color="000000"/>
            </w:tcBorders>
            <w:vAlign w:val="center"/>
          </w:tcPr>
          <w:p w14:paraId="1FABBDBD" w14:textId="77777777" w:rsidR="00AD58A2" w:rsidRPr="00012B9A" w:rsidRDefault="00AD58A2" w:rsidP="00A65FD8">
            <w:pPr>
              <w:jc w:val="both"/>
              <w:rPr>
                <w:rFonts w:ascii="Calibri" w:eastAsia="Calibri" w:hAnsi="Calibri" w:cs="Calibri"/>
              </w:rPr>
            </w:pPr>
            <w:r w:rsidRPr="00012B9A">
              <w:rPr>
                <w:rFonts w:ascii="Calibri" w:hAnsi="Calibri" w:cs="Calibri"/>
                <w:b/>
                <w:sz w:val="20"/>
                <w:szCs w:val="20"/>
              </w:rPr>
              <w:t>Date for review</w:t>
            </w:r>
          </w:p>
        </w:tc>
      </w:tr>
      <w:tr w:rsidR="00AD58A2" w:rsidRPr="00012B9A" w14:paraId="1AD3282B" w14:textId="77777777" w:rsidTr="00A65FD8">
        <w:trPr>
          <w:jc w:val="center"/>
        </w:trPr>
        <w:tc>
          <w:tcPr>
            <w:tcW w:w="2943" w:type="dxa"/>
            <w:vAlign w:val="center"/>
          </w:tcPr>
          <w:p w14:paraId="4059888B"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DF2D9E">
              <w:rPr>
                <w:rFonts w:ascii="Calibri" w:hAnsi="Calibri" w:cs="Calibri"/>
                <w:i/>
                <w:sz w:val="20"/>
                <w:szCs w:val="20"/>
                <w:vertAlign w:val="superscript"/>
              </w:rPr>
              <w:t>nd</w:t>
            </w:r>
            <w:r>
              <w:rPr>
                <w:rFonts w:ascii="Calibri" w:hAnsi="Calibri" w:cs="Calibri"/>
                <w:i/>
                <w:sz w:val="20"/>
                <w:szCs w:val="20"/>
              </w:rPr>
              <w:t xml:space="preserve"> December 2025</w:t>
            </w:r>
          </w:p>
        </w:tc>
        <w:tc>
          <w:tcPr>
            <w:tcW w:w="3408" w:type="dxa"/>
          </w:tcPr>
          <w:p w14:paraId="45D81A9B" w14:textId="77777777" w:rsidR="00AD58A2" w:rsidRPr="00012B9A" w:rsidRDefault="00AD58A2" w:rsidP="00A65FD8">
            <w:pPr>
              <w:jc w:val="both"/>
              <w:rPr>
                <w:rFonts w:ascii="Calibri" w:eastAsia="Calibri" w:hAnsi="Calibri" w:cs="Calibri"/>
              </w:rPr>
            </w:pPr>
            <w:r>
              <w:rPr>
                <w:rFonts w:ascii="Calibri" w:eastAsia="Calibri" w:hAnsi="Calibri" w:cs="Calibri"/>
              </w:rPr>
              <w:t>Aliya Chaudhri</w:t>
            </w:r>
          </w:p>
        </w:tc>
        <w:tc>
          <w:tcPr>
            <w:tcW w:w="2754" w:type="dxa"/>
          </w:tcPr>
          <w:p w14:paraId="0E818B8C" w14:textId="77777777" w:rsidR="00AD58A2" w:rsidRPr="00012B9A" w:rsidRDefault="00AD58A2" w:rsidP="00A65FD8">
            <w:pPr>
              <w:jc w:val="both"/>
              <w:rPr>
                <w:rFonts w:ascii="Calibri" w:eastAsia="Calibri" w:hAnsi="Calibri" w:cs="Calibri"/>
              </w:rPr>
            </w:pPr>
            <w:r>
              <w:rPr>
                <w:rFonts w:ascii="Calibri" w:hAnsi="Calibri" w:cs="Calibri"/>
                <w:i/>
                <w:sz w:val="20"/>
                <w:szCs w:val="20"/>
              </w:rPr>
              <w:t>22</w:t>
            </w:r>
            <w:r w:rsidRPr="006C0EC0">
              <w:rPr>
                <w:rFonts w:ascii="Calibri" w:hAnsi="Calibri" w:cs="Calibri"/>
                <w:i/>
                <w:sz w:val="20"/>
                <w:szCs w:val="20"/>
                <w:vertAlign w:val="superscript"/>
              </w:rPr>
              <w:t>nd</w:t>
            </w:r>
            <w:r>
              <w:rPr>
                <w:rFonts w:ascii="Calibri" w:hAnsi="Calibri" w:cs="Calibri"/>
                <w:i/>
                <w:sz w:val="20"/>
                <w:szCs w:val="20"/>
              </w:rPr>
              <w:t xml:space="preserve"> December 2026</w:t>
            </w:r>
          </w:p>
        </w:tc>
      </w:tr>
    </w:tbl>
    <w:p w14:paraId="0E0EEC3A" w14:textId="77777777" w:rsidR="00AD58A2" w:rsidRDefault="00AD58A2" w:rsidP="00AD58A2">
      <w:pPr>
        <w:pStyle w:val="BodyText"/>
        <w:rPr>
          <w:rFonts w:asciiTheme="minorHAnsi" w:hAnsiTheme="minorHAnsi" w:cstheme="minorHAnsi"/>
        </w:rPr>
      </w:pPr>
    </w:p>
    <w:p w14:paraId="43E5A7AC" w14:textId="77777777" w:rsidR="00AD58A2" w:rsidRDefault="00AD58A2" w:rsidP="00AD58A2">
      <w:pPr>
        <w:pStyle w:val="BodyText"/>
        <w:rPr>
          <w:rFonts w:asciiTheme="minorHAnsi" w:hAnsiTheme="minorHAnsi" w:cstheme="minorHAnsi"/>
        </w:rPr>
      </w:pPr>
    </w:p>
    <w:p w14:paraId="2AA467FF" w14:textId="77777777" w:rsidR="00AD58A2" w:rsidRDefault="00AD58A2" w:rsidP="00AD58A2">
      <w:pPr>
        <w:pStyle w:val="BodyText"/>
        <w:rPr>
          <w:rFonts w:asciiTheme="minorHAnsi" w:hAnsiTheme="minorHAnsi" w:cstheme="minorHAnsi"/>
        </w:rPr>
      </w:pPr>
    </w:p>
    <w:p w14:paraId="4182B327" w14:textId="77777777" w:rsidR="00AD58A2" w:rsidRDefault="00AD58A2" w:rsidP="00AD58A2">
      <w:pPr>
        <w:pStyle w:val="BodyText"/>
        <w:rPr>
          <w:rFonts w:asciiTheme="minorHAnsi" w:hAnsiTheme="minorHAnsi" w:cstheme="minorHAnsi"/>
        </w:rPr>
      </w:pPr>
    </w:p>
    <w:p w14:paraId="3214E145" w14:textId="77777777" w:rsidR="00AD58A2" w:rsidRDefault="00AD58A2" w:rsidP="00AD58A2">
      <w:pPr>
        <w:pStyle w:val="BodyText"/>
        <w:rPr>
          <w:rFonts w:asciiTheme="minorHAnsi" w:hAnsiTheme="minorHAnsi" w:cstheme="minorHAnsi"/>
        </w:rPr>
      </w:pPr>
    </w:p>
    <w:p w14:paraId="7BFC1474" w14:textId="77777777" w:rsidR="00AD58A2" w:rsidRDefault="00AD58A2" w:rsidP="00AD58A2">
      <w:pPr>
        <w:pStyle w:val="BodyText"/>
        <w:rPr>
          <w:rFonts w:asciiTheme="minorHAnsi" w:hAnsiTheme="minorHAnsi" w:cstheme="minorHAnsi"/>
        </w:rPr>
      </w:pPr>
    </w:p>
    <w:p w14:paraId="582E4667" w14:textId="77777777" w:rsidR="00AD58A2" w:rsidRDefault="00AD58A2" w:rsidP="00AD58A2">
      <w:pPr>
        <w:pStyle w:val="BodyText"/>
        <w:rPr>
          <w:rFonts w:asciiTheme="minorHAnsi" w:hAnsiTheme="minorHAnsi" w:cstheme="minorHAnsi"/>
        </w:rPr>
      </w:pPr>
    </w:p>
    <w:p w14:paraId="49B733CF" w14:textId="77777777" w:rsidR="00AD58A2" w:rsidRDefault="00AD58A2" w:rsidP="00AD58A2">
      <w:pPr>
        <w:pStyle w:val="BodyText"/>
        <w:rPr>
          <w:rFonts w:asciiTheme="minorHAnsi" w:hAnsiTheme="minorHAnsi" w:cstheme="minorHAnsi"/>
        </w:rPr>
      </w:pPr>
    </w:p>
    <w:p w14:paraId="2BC7541C" w14:textId="77777777" w:rsidR="00AD58A2" w:rsidRDefault="00AD58A2" w:rsidP="00AD58A2">
      <w:pPr>
        <w:pStyle w:val="BodyText"/>
        <w:rPr>
          <w:rFonts w:asciiTheme="minorHAnsi" w:hAnsiTheme="minorHAnsi" w:cstheme="minorHAnsi"/>
        </w:rPr>
      </w:pPr>
    </w:p>
    <w:p w14:paraId="2C1E59AD" w14:textId="77777777" w:rsidR="00AD58A2" w:rsidRDefault="00AD58A2" w:rsidP="00AD58A2">
      <w:pPr>
        <w:pStyle w:val="BodyText"/>
        <w:rPr>
          <w:rFonts w:asciiTheme="minorHAnsi" w:hAnsiTheme="minorHAnsi" w:cstheme="minorHAnsi"/>
        </w:rPr>
      </w:pPr>
    </w:p>
    <w:p w14:paraId="2C917BF5" w14:textId="77777777" w:rsidR="00AD58A2" w:rsidRDefault="00AD58A2" w:rsidP="00AD58A2">
      <w:pPr>
        <w:pStyle w:val="BodyText"/>
        <w:rPr>
          <w:rFonts w:asciiTheme="minorHAnsi" w:hAnsiTheme="minorHAnsi" w:cstheme="minorHAnsi"/>
        </w:rPr>
      </w:pPr>
    </w:p>
    <w:p w14:paraId="7D898D55" w14:textId="77777777" w:rsidR="00AD58A2" w:rsidRDefault="00AD58A2" w:rsidP="00AD58A2">
      <w:pPr>
        <w:pStyle w:val="BodyText"/>
        <w:rPr>
          <w:rFonts w:asciiTheme="minorHAnsi" w:hAnsiTheme="minorHAnsi" w:cstheme="minorHAnsi"/>
        </w:rPr>
      </w:pPr>
    </w:p>
    <w:p w14:paraId="18733FA7" w14:textId="77777777" w:rsidR="00AD58A2" w:rsidRDefault="00AD58A2" w:rsidP="00AD58A2">
      <w:pPr>
        <w:pStyle w:val="BodyText"/>
        <w:rPr>
          <w:rFonts w:asciiTheme="minorHAnsi" w:hAnsiTheme="minorHAnsi" w:cstheme="minorHAnsi"/>
        </w:rPr>
      </w:pPr>
    </w:p>
    <w:p w14:paraId="5B177DF7" w14:textId="77777777" w:rsidR="00AD58A2" w:rsidRDefault="00AD58A2" w:rsidP="00AD58A2">
      <w:pPr>
        <w:pStyle w:val="BodyText"/>
        <w:rPr>
          <w:rFonts w:asciiTheme="minorHAnsi" w:hAnsiTheme="minorHAnsi" w:cstheme="minorHAnsi"/>
        </w:rPr>
      </w:pPr>
    </w:p>
    <w:p w14:paraId="040CF21A" w14:textId="77777777" w:rsidR="00AD58A2" w:rsidRDefault="00AD58A2" w:rsidP="00AD58A2">
      <w:pPr>
        <w:pStyle w:val="BodyText"/>
        <w:rPr>
          <w:rFonts w:asciiTheme="minorHAnsi" w:hAnsiTheme="minorHAnsi" w:cstheme="minorHAnsi"/>
        </w:rPr>
      </w:pPr>
    </w:p>
    <w:p w14:paraId="30BE135E" w14:textId="77777777" w:rsidR="00AD58A2" w:rsidRDefault="00AD58A2" w:rsidP="00AD58A2">
      <w:pPr>
        <w:pStyle w:val="BodyText"/>
        <w:rPr>
          <w:rFonts w:asciiTheme="minorHAnsi" w:hAnsiTheme="minorHAnsi" w:cstheme="minorHAnsi"/>
        </w:rPr>
      </w:pPr>
    </w:p>
    <w:p w14:paraId="357AEA78" w14:textId="77777777" w:rsidR="00AD58A2" w:rsidRDefault="00AD58A2" w:rsidP="00AD58A2">
      <w:pPr>
        <w:pStyle w:val="BodyText"/>
        <w:rPr>
          <w:rFonts w:asciiTheme="minorHAnsi" w:hAnsiTheme="minorHAnsi" w:cstheme="minorHAnsi"/>
        </w:rPr>
      </w:pPr>
    </w:p>
    <w:p w14:paraId="58DCA9E5" w14:textId="77777777" w:rsidR="00AD58A2" w:rsidRDefault="00AD58A2" w:rsidP="00AD58A2">
      <w:pPr>
        <w:pStyle w:val="BodyText"/>
        <w:rPr>
          <w:rFonts w:asciiTheme="minorHAnsi" w:hAnsiTheme="minorHAnsi" w:cstheme="minorHAnsi"/>
        </w:rPr>
      </w:pPr>
    </w:p>
    <w:p w14:paraId="4280FE98" w14:textId="77777777" w:rsidR="00AD58A2" w:rsidRDefault="00AD58A2" w:rsidP="00AD58A2">
      <w:pPr>
        <w:pStyle w:val="BodyText"/>
        <w:rPr>
          <w:rFonts w:asciiTheme="minorHAnsi" w:hAnsiTheme="minorHAnsi" w:cstheme="minorHAnsi"/>
        </w:rPr>
      </w:pPr>
    </w:p>
    <w:p w14:paraId="34218E3A" w14:textId="77777777" w:rsidR="00AD58A2" w:rsidRDefault="00AD58A2" w:rsidP="00AD58A2">
      <w:pPr>
        <w:pStyle w:val="BodyText"/>
        <w:rPr>
          <w:rFonts w:asciiTheme="minorHAnsi" w:hAnsiTheme="minorHAnsi" w:cstheme="minorHAnsi"/>
        </w:rPr>
      </w:pPr>
    </w:p>
    <w:p w14:paraId="4AD59A81" w14:textId="77777777" w:rsidR="00AD58A2" w:rsidRDefault="00AD58A2" w:rsidP="00AD58A2">
      <w:pPr>
        <w:pStyle w:val="BodyText"/>
        <w:rPr>
          <w:rFonts w:asciiTheme="minorHAnsi" w:hAnsiTheme="minorHAnsi" w:cstheme="minorHAnsi"/>
        </w:rPr>
      </w:pPr>
    </w:p>
    <w:p w14:paraId="19DD4AFE" w14:textId="77777777" w:rsidR="00AD58A2" w:rsidRDefault="00AD58A2" w:rsidP="00AD58A2">
      <w:pPr>
        <w:pStyle w:val="BodyText"/>
        <w:rPr>
          <w:rFonts w:asciiTheme="minorHAnsi" w:hAnsiTheme="minorHAnsi" w:cstheme="minorHAnsi"/>
        </w:rPr>
      </w:pPr>
    </w:p>
    <w:p w14:paraId="6BF2F124" w14:textId="77777777" w:rsidR="00AD58A2" w:rsidRDefault="00AD58A2" w:rsidP="00AD58A2">
      <w:pPr>
        <w:pStyle w:val="BodyText"/>
        <w:rPr>
          <w:rFonts w:asciiTheme="minorHAnsi" w:hAnsiTheme="minorHAnsi" w:cstheme="minorHAnsi"/>
        </w:rPr>
      </w:pPr>
    </w:p>
    <w:p w14:paraId="1670DCED" w14:textId="77777777" w:rsidR="00AD58A2" w:rsidRDefault="00AD58A2" w:rsidP="00AD58A2">
      <w:pPr>
        <w:pStyle w:val="BodyText"/>
        <w:rPr>
          <w:rFonts w:asciiTheme="minorHAnsi" w:hAnsiTheme="minorHAnsi" w:cstheme="minorHAnsi"/>
        </w:rPr>
      </w:pPr>
    </w:p>
    <w:p w14:paraId="3A85DCCE" w14:textId="77777777" w:rsidR="00AD58A2" w:rsidRDefault="00AD58A2" w:rsidP="00AD58A2">
      <w:pPr>
        <w:pStyle w:val="BodyText"/>
        <w:rPr>
          <w:rFonts w:asciiTheme="minorHAnsi" w:hAnsiTheme="minorHAnsi" w:cstheme="minorHAnsi"/>
        </w:rPr>
      </w:pPr>
    </w:p>
    <w:p w14:paraId="61C48AAF" w14:textId="77777777" w:rsidR="00AD58A2" w:rsidRDefault="00AD58A2" w:rsidP="00AD58A2">
      <w:pPr>
        <w:pStyle w:val="BodyText"/>
        <w:rPr>
          <w:rFonts w:asciiTheme="minorHAnsi" w:hAnsiTheme="minorHAnsi" w:cstheme="minorHAnsi"/>
        </w:rPr>
      </w:pPr>
    </w:p>
    <w:p w14:paraId="1C74C597" w14:textId="77777777" w:rsidR="00AD58A2" w:rsidRDefault="00AD58A2" w:rsidP="00AD58A2">
      <w:pPr>
        <w:pStyle w:val="BodyText"/>
        <w:rPr>
          <w:rFonts w:asciiTheme="minorHAnsi" w:hAnsiTheme="minorHAnsi" w:cstheme="minorHAnsi"/>
        </w:rPr>
      </w:pPr>
    </w:p>
    <w:p w14:paraId="4027614A" w14:textId="77777777" w:rsidR="00AD58A2" w:rsidRDefault="00AD58A2" w:rsidP="00AD58A2">
      <w:pPr>
        <w:pStyle w:val="BodyText"/>
        <w:rPr>
          <w:rFonts w:asciiTheme="minorHAnsi" w:hAnsiTheme="minorHAnsi" w:cstheme="minorHAnsi"/>
        </w:rPr>
      </w:pPr>
    </w:p>
    <w:p w14:paraId="50286DB5" w14:textId="77777777" w:rsidR="00AD58A2" w:rsidRDefault="00AD58A2" w:rsidP="00AD58A2">
      <w:pPr>
        <w:pStyle w:val="BodyText"/>
        <w:rPr>
          <w:rFonts w:asciiTheme="minorHAnsi" w:hAnsiTheme="minorHAnsi" w:cstheme="minorHAnsi"/>
        </w:rPr>
      </w:pPr>
    </w:p>
    <w:p w14:paraId="7EA46395" w14:textId="77777777" w:rsidR="004F4D9E" w:rsidRDefault="004F4D9E">
      <w:pPr>
        <w:spacing w:before="101"/>
        <w:ind w:right="648"/>
        <w:jc w:val="right"/>
        <w:rPr>
          <w:sz w:val="17"/>
        </w:rPr>
      </w:pPr>
    </w:p>
    <w:sectPr w:rsidR="004F4D9E" w:rsidSect="00B41C29">
      <w:headerReference w:type="default" r:id="rId8"/>
      <w:type w:val="continuous"/>
      <w:pgSz w:w="11910" w:h="16840"/>
      <w:pgMar w:top="880" w:right="7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74E1CC" w14:textId="77777777" w:rsidR="0044646A" w:rsidRDefault="0044646A" w:rsidP="00133BF6">
      <w:r>
        <w:separator/>
      </w:r>
    </w:p>
  </w:endnote>
  <w:endnote w:type="continuationSeparator" w:id="0">
    <w:p w14:paraId="3ED12BE1" w14:textId="77777777" w:rsidR="0044646A" w:rsidRDefault="0044646A" w:rsidP="00133B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A81F59" w14:textId="77777777" w:rsidR="0044646A" w:rsidRDefault="0044646A" w:rsidP="00133BF6">
      <w:r>
        <w:separator/>
      </w:r>
    </w:p>
  </w:footnote>
  <w:footnote w:type="continuationSeparator" w:id="0">
    <w:p w14:paraId="23DD7E41" w14:textId="77777777" w:rsidR="0044646A" w:rsidRDefault="0044646A" w:rsidP="00133B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94A12B" w14:textId="2D04751F" w:rsidR="00133BF6" w:rsidRDefault="00133BF6">
    <w:pPr>
      <w:pStyle w:val="Header"/>
    </w:pPr>
    <w:r>
      <w:rPr>
        <w:noProof/>
      </w:rPr>
      <w:drawing>
        <wp:anchor distT="0" distB="0" distL="114300" distR="114300" simplePos="0" relativeHeight="251659264" behindDoc="0" locked="0" layoutInCell="1" hidden="0" allowOverlap="1" wp14:anchorId="1F0DE3B5" wp14:editId="390BBB94">
          <wp:simplePos x="0" y="0"/>
          <wp:positionH relativeFrom="column">
            <wp:posOffset>4622800</wp:posOffset>
          </wp:positionH>
          <wp:positionV relativeFrom="paragraph">
            <wp:posOffset>-342900</wp:posOffset>
          </wp:positionV>
          <wp:extent cx="1871345" cy="695325"/>
          <wp:effectExtent l="0" t="0" r="0" b="0"/>
          <wp:wrapSquare wrapText="bothSides" distT="0" distB="0" distL="114300" distR="114300"/>
          <wp:docPr id="2" name="image1.png" descr="A screenshot of a computer&#10;&#10;AI-generated content may be incorrect."/>
          <wp:cNvGraphicFramePr/>
          <a:graphic xmlns:a="http://schemas.openxmlformats.org/drawingml/2006/main">
            <a:graphicData uri="http://schemas.openxmlformats.org/drawingml/2006/picture">
              <pic:pic xmlns:pic="http://schemas.openxmlformats.org/drawingml/2006/picture">
                <pic:nvPicPr>
                  <pic:cNvPr id="2" name="image1.png" descr="A screenshot of a computer&#10;&#10;AI-generated content may be incorrect."/>
                  <pic:cNvPicPr preferRelativeResize="0"/>
                </pic:nvPicPr>
                <pic:blipFill>
                  <a:blip r:embed="rId1"/>
                  <a:srcRect l="26756" t="41545" r="54008" b="37438"/>
                  <a:stretch>
                    <a:fillRect/>
                  </a:stretch>
                </pic:blipFill>
                <pic:spPr>
                  <a:xfrm>
                    <a:off x="0" y="0"/>
                    <a:ext cx="1871345" cy="69532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779E5"/>
    <w:multiLevelType w:val="hybridMultilevel"/>
    <w:tmpl w:val="3BD00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1C34AEE"/>
    <w:multiLevelType w:val="hybridMultilevel"/>
    <w:tmpl w:val="E94A54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E97965"/>
    <w:multiLevelType w:val="hybridMultilevel"/>
    <w:tmpl w:val="BE123A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2F78F1"/>
    <w:multiLevelType w:val="hybridMultilevel"/>
    <w:tmpl w:val="157EE1D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D9172A"/>
    <w:multiLevelType w:val="hybridMultilevel"/>
    <w:tmpl w:val="CB46D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E102858"/>
    <w:multiLevelType w:val="hybridMultilevel"/>
    <w:tmpl w:val="C4767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EA21750"/>
    <w:multiLevelType w:val="hybridMultilevel"/>
    <w:tmpl w:val="18A8259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E05C6"/>
    <w:multiLevelType w:val="hybridMultilevel"/>
    <w:tmpl w:val="6C00CC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3ED0C9A"/>
    <w:multiLevelType w:val="hybridMultilevel"/>
    <w:tmpl w:val="4D807BE4"/>
    <w:lvl w:ilvl="0" w:tplc="6EA6533A">
      <w:numFmt w:val="bullet"/>
      <w:lvlText w:val=""/>
      <w:lvlJc w:val="left"/>
      <w:pPr>
        <w:ind w:left="470" w:hanging="360"/>
      </w:pPr>
      <w:rPr>
        <w:rFonts w:ascii="Symbol" w:eastAsia="Symbol" w:hAnsi="Symbol" w:cs="Symbol" w:hint="default"/>
        <w:w w:val="100"/>
        <w:sz w:val="24"/>
        <w:szCs w:val="24"/>
      </w:rPr>
    </w:lvl>
    <w:lvl w:ilvl="1" w:tplc="72163FEA">
      <w:numFmt w:val="bullet"/>
      <w:lvlText w:val="•"/>
      <w:lvlJc w:val="left"/>
      <w:pPr>
        <w:ind w:left="1410" w:hanging="360"/>
      </w:pPr>
      <w:rPr>
        <w:rFonts w:hint="default"/>
      </w:rPr>
    </w:lvl>
    <w:lvl w:ilvl="2" w:tplc="74C2D482">
      <w:numFmt w:val="bullet"/>
      <w:lvlText w:val="•"/>
      <w:lvlJc w:val="left"/>
      <w:pPr>
        <w:ind w:left="2341" w:hanging="360"/>
      </w:pPr>
      <w:rPr>
        <w:rFonts w:hint="default"/>
      </w:rPr>
    </w:lvl>
    <w:lvl w:ilvl="3" w:tplc="0CC2ACA8">
      <w:numFmt w:val="bullet"/>
      <w:lvlText w:val="•"/>
      <w:lvlJc w:val="left"/>
      <w:pPr>
        <w:ind w:left="3271" w:hanging="360"/>
      </w:pPr>
      <w:rPr>
        <w:rFonts w:hint="default"/>
      </w:rPr>
    </w:lvl>
    <w:lvl w:ilvl="4" w:tplc="4434F136">
      <w:numFmt w:val="bullet"/>
      <w:lvlText w:val="•"/>
      <w:lvlJc w:val="left"/>
      <w:pPr>
        <w:ind w:left="4202" w:hanging="360"/>
      </w:pPr>
      <w:rPr>
        <w:rFonts w:hint="default"/>
      </w:rPr>
    </w:lvl>
    <w:lvl w:ilvl="5" w:tplc="3EF8FA32">
      <w:numFmt w:val="bullet"/>
      <w:lvlText w:val="•"/>
      <w:lvlJc w:val="left"/>
      <w:pPr>
        <w:ind w:left="5132" w:hanging="360"/>
      </w:pPr>
      <w:rPr>
        <w:rFonts w:hint="default"/>
      </w:rPr>
    </w:lvl>
    <w:lvl w:ilvl="6" w:tplc="E1A6472C">
      <w:numFmt w:val="bullet"/>
      <w:lvlText w:val="•"/>
      <w:lvlJc w:val="left"/>
      <w:pPr>
        <w:ind w:left="6063" w:hanging="360"/>
      </w:pPr>
      <w:rPr>
        <w:rFonts w:hint="default"/>
      </w:rPr>
    </w:lvl>
    <w:lvl w:ilvl="7" w:tplc="F29ABE30">
      <w:numFmt w:val="bullet"/>
      <w:lvlText w:val="•"/>
      <w:lvlJc w:val="left"/>
      <w:pPr>
        <w:ind w:left="6993" w:hanging="360"/>
      </w:pPr>
      <w:rPr>
        <w:rFonts w:hint="default"/>
      </w:rPr>
    </w:lvl>
    <w:lvl w:ilvl="8" w:tplc="E4841FC0">
      <w:numFmt w:val="bullet"/>
      <w:lvlText w:val="•"/>
      <w:lvlJc w:val="left"/>
      <w:pPr>
        <w:ind w:left="7924" w:hanging="360"/>
      </w:pPr>
      <w:rPr>
        <w:rFonts w:hint="default"/>
      </w:rPr>
    </w:lvl>
  </w:abstractNum>
  <w:abstractNum w:abstractNumId="9" w15:restartNumberingAfterBreak="0">
    <w:nsid w:val="155D44A7"/>
    <w:multiLevelType w:val="hybridMultilevel"/>
    <w:tmpl w:val="E73230AA"/>
    <w:lvl w:ilvl="0" w:tplc="0809000B">
      <w:start w:val="1"/>
      <w:numFmt w:val="bullet"/>
      <w:lvlText w:val=""/>
      <w:lvlJc w:val="left"/>
      <w:pPr>
        <w:ind w:left="2160" w:hanging="360"/>
      </w:pPr>
      <w:rPr>
        <w:rFonts w:ascii="Wingdings" w:hAnsi="Wingdings"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10" w15:restartNumberingAfterBreak="0">
    <w:nsid w:val="15CB548D"/>
    <w:multiLevelType w:val="hybridMultilevel"/>
    <w:tmpl w:val="D76E5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5E81E2C"/>
    <w:multiLevelType w:val="hybridMultilevel"/>
    <w:tmpl w:val="8A72B0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536DD7"/>
    <w:multiLevelType w:val="hybridMultilevel"/>
    <w:tmpl w:val="911A2BCC"/>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8BF002A"/>
    <w:multiLevelType w:val="hybridMultilevel"/>
    <w:tmpl w:val="1884F9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95467AF"/>
    <w:multiLevelType w:val="hybridMultilevel"/>
    <w:tmpl w:val="E71A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FF1092"/>
    <w:multiLevelType w:val="hybridMultilevel"/>
    <w:tmpl w:val="C39E25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D7839A9"/>
    <w:multiLevelType w:val="hybridMultilevel"/>
    <w:tmpl w:val="7D92E9EC"/>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7" w15:restartNumberingAfterBreak="0">
    <w:nsid w:val="22D625A8"/>
    <w:multiLevelType w:val="hybridMultilevel"/>
    <w:tmpl w:val="BF8046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4E22D56"/>
    <w:multiLevelType w:val="hybridMultilevel"/>
    <w:tmpl w:val="1116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5304F7A"/>
    <w:multiLevelType w:val="hybridMultilevel"/>
    <w:tmpl w:val="81541338"/>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20" w15:restartNumberingAfterBreak="0">
    <w:nsid w:val="26A428C3"/>
    <w:multiLevelType w:val="hybridMultilevel"/>
    <w:tmpl w:val="D74277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DD3706"/>
    <w:multiLevelType w:val="hybridMultilevel"/>
    <w:tmpl w:val="265A9D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2CA43AC4"/>
    <w:multiLevelType w:val="hybridMultilevel"/>
    <w:tmpl w:val="7F927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140DFC"/>
    <w:multiLevelType w:val="hybridMultilevel"/>
    <w:tmpl w:val="774C34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27315A6"/>
    <w:multiLevelType w:val="hybridMultilevel"/>
    <w:tmpl w:val="CD48CD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2D6677D"/>
    <w:multiLevelType w:val="hybridMultilevel"/>
    <w:tmpl w:val="E8CECFBA"/>
    <w:lvl w:ilvl="0" w:tplc="0809000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336325A4"/>
    <w:multiLevelType w:val="hybridMultilevel"/>
    <w:tmpl w:val="6D5E3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4C80ECC"/>
    <w:multiLevelType w:val="hybridMultilevel"/>
    <w:tmpl w:val="A2A28F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6656FC9"/>
    <w:multiLevelType w:val="hybridMultilevel"/>
    <w:tmpl w:val="9210D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700E67"/>
    <w:multiLevelType w:val="hybridMultilevel"/>
    <w:tmpl w:val="7AE63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79C15F1"/>
    <w:multiLevelType w:val="hybridMultilevel"/>
    <w:tmpl w:val="E1F64F8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3D077319"/>
    <w:multiLevelType w:val="hybridMultilevel"/>
    <w:tmpl w:val="8F6488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3D5F2DDA"/>
    <w:multiLevelType w:val="hybridMultilevel"/>
    <w:tmpl w:val="8D9E8492"/>
    <w:lvl w:ilvl="0" w:tplc="0809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3E713C72"/>
    <w:multiLevelType w:val="hybridMultilevel"/>
    <w:tmpl w:val="581C8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C00503"/>
    <w:multiLevelType w:val="hybridMultilevel"/>
    <w:tmpl w:val="F9503C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4E95478"/>
    <w:multiLevelType w:val="hybridMultilevel"/>
    <w:tmpl w:val="AB2E7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EC92CBB"/>
    <w:multiLevelType w:val="hybridMultilevel"/>
    <w:tmpl w:val="80D6F9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4F95490D"/>
    <w:multiLevelType w:val="hybridMultilevel"/>
    <w:tmpl w:val="52C26D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4FC328C8"/>
    <w:multiLevelType w:val="hybridMultilevel"/>
    <w:tmpl w:val="6394BB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FB23E7"/>
    <w:multiLevelType w:val="hybridMultilevel"/>
    <w:tmpl w:val="01FC7C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CD25E3"/>
    <w:multiLevelType w:val="hybridMultilevel"/>
    <w:tmpl w:val="7B3297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5073413"/>
    <w:multiLevelType w:val="hybridMultilevel"/>
    <w:tmpl w:val="E5989F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6BC31DD"/>
    <w:multiLevelType w:val="hybridMultilevel"/>
    <w:tmpl w:val="578AC1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5A9969C6"/>
    <w:multiLevelType w:val="hybridMultilevel"/>
    <w:tmpl w:val="54221F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F1A377D"/>
    <w:multiLevelType w:val="hybridMultilevel"/>
    <w:tmpl w:val="DAA0E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03B7E59"/>
    <w:multiLevelType w:val="hybridMultilevel"/>
    <w:tmpl w:val="008A0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694D7159"/>
    <w:multiLevelType w:val="hybridMultilevel"/>
    <w:tmpl w:val="5246C7E6"/>
    <w:lvl w:ilvl="0" w:tplc="0809000B">
      <w:start w:val="1"/>
      <w:numFmt w:val="bullet"/>
      <w:lvlText w:val=""/>
      <w:lvlJc w:val="left"/>
      <w:pPr>
        <w:ind w:left="1636" w:hanging="360"/>
      </w:pPr>
      <w:rPr>
        <w:rFonts w:ascii="Wingdings" w:hAnsi="Wingdings" w:hint="default"/>
      </w:rPr>
    </w:lvl>
    <w:lvl w:ilvl="1" w:tplc="08090003" w:tentative="1">
      <w:start w:val="1"/>
      <w:numFmt w:val="bullet"/>
      <w:lvlText w:val="o"/>
      <w:lvlJc w:val="left"/>
      <w:pPr>
        <w:ind w:left="2356" w:hanging="360"/>
      </w:pPr>
      <w:rPr>
        <w:rFonts w:ascii="Courier New" w:hAnsi="Courier New" w:cs="Courier New" w:hint="default"/>
      </w:rPr>
    </w:lvl>
    <w:lvl w:ilvl="2" w:tplc="08090005" w:tentative="1">
      <w:start w:val="1"/>
      <w:numFmt w:val="bullet"/>
      <w:lvlText w:val=""/>
      <w:lvlJc w:val="left"/>
      <w:pPr>
        <w:ind w:left="3076" w:hanging="360"/>
      </w:pPr>
      <w:rPr>
        <w:rFonts w:ascii="Wingdings" w:hAnsi="Wingdings" w:hint="default"/>
      </w:rPr>
    </w:lvl>
    <w:lvl w:ilvl="3" w:tplc="08090001" w:tentative="1">
      <w:start w:val="1"/>
      <w:numFmt w:val="bullet"/>
      <w:lvlText w:val=""/>
      <w:lvlJc w:val="left"/>
      <w:pPr>
        <w:ind w:left="3796" w:hanging="360"/>
      </w:pPr>
      <w:rPr>
        <w:rFonts w:ascii="Symbol" w:hAnsi="Symbol" w:hint="default"/>
      </w:rPr>
    </w:lvl>
    <w:lvl w:ilvl="4" w:tplc="08090003" w:tentative="1">
      <w:start w:val="1"/>
      <w:numFmt w:val="bullet"/>
      <w:lvlText w:val="o"/>
      <w:lvlJc w:val="left"/>
      <w:pPr>
        <w:ind w:left="4516" w:hanging="360"/>
      </w:pPr>
      <w:rPr>
        <w:rFonts w:ascii="Courier New" w:hAnsi="Courier New" w:cs="Courier New" w:hint="default"/>
      </w:rPr>
    </w:lvl>
    <w:lvl w:ilvl="5" w:tplc="08090005" w:tentative="1">
      <w:start w:val="1"/>
      <w:numFmt w:val="bullet"/>
      <w:lvlText w:val=""/>
      <w:lvlJc w:val="left"/>
      <w:pPr>
        <w:ind w:left="5236" w:hanging="360"/>
      </w:pPr>
      <w:rPr>
        <w:rFonts w:ascii="Wingdings" w:hAnsi="Wingdings" w:hint="default"/>
      </w:rPr>
    </w:lvl>
    <w:lvl w:ilvl="6" w:tplc="08090001" w:tentative="1">
      <w:start w:val="1"/>
      <w:numFmt w:val="bullet"/>
      <w:lvlText w:val=""/>
      <w:lvlJc w:val="left"/>
      <w:pPr>
        <w:ind w:left="5956" w:hanging="360"/>
      </w:pPr>
      <w:rPr>
        <w:rFonts w:ascii="Symbol" w:hAnsi="Symbol" w:hint="default"/>
      </w:rPr>
    </w:lvl>
    <w:lvl w:ilvl="7" w:tplc="08090003" w:tentative="1">
      <w:start w:val="1"/>
      <w:numFmt w:val="bullet"/>
      <w:lvlText w:val="o"/>
      <w:lvlJc w:val="left"/>
      <w:pPr>
        <w:ind w:left="6676" w:hanging="360"/>
      </w:pPr>
      <w:rPr>
        <w:rFonts w:ascii="Courier New" w:hAnsi="Courier New" w:cs="Courier New" w:hint="default"/>
      </w:rPr>
    </w:lvl>
    <w:lvl w:ilvl="8" w:tplc="08090005" w:tentative="1">
      <w:start w:val="1"/>
      <w:numFmt w:val="bullet"/>
      <w:lvlText w:val=""/>
      <w:lvlJc w:val="left"/>
      <w:pPr>
        <w:ind w:left="7396" w:hanging="360"/>
      </w:pPr>
      <w:rPr>
        <w:rFonts w:ascii="Wingdings" w:hAnsi="Wingdings" w:hint="default"/>
      </w:rPr>
    </w:lvl>
  </w:abstractNum>
  <w:abstractNum w:abstractNumId="47" w15:restartNumberingAfterBreak="0">
    <w:nsid w:val="6A017C8F"/>
    <w:multiLevelType w:val="hybridMultilevel"/>
    <w:tmpl w:val="99E69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6B031FA2"/>
    <w:multiLevelType w:val="hybridMultilevel"/>
    <w:tmpl w:val="85929C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6B3064D8"/>
    <w:multiLevelType w:val="hybridMultilevel"/>
    <w:tmpl w:val="F3EE96C2"/>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50" w15:restartNumberingAfterBreak="0">
    <w:nsid w:val="6F2E0CBB"/>
    <w:multiLevelType w:val="hybridMultilevel"/>
    <w:tmpl w:val="F49A59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1" w15:restartNumberingAfterBreak="0">
    <w:nsid w:val="6FD5072F"/>
    <w:multiLevelType w:val="hybridMultilevel"/>
    <w:tmpl w:val="AA3C45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2" w15:restartNumberingAfterBreak="0">
    <w:nsid w:val="73B421D2"/>
    <w:multiLevelType w:val="hybridMultilevel"/>
    <w:tmpl w:val="76C62C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3" w15:restartNumberingAfterBreak="0">
    <w:nsid w:val="74F22B9A"/>
    <w:multiLevelType w:val="hybridMultilevel"/>
    <w:tmpl w:val="C4929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4F521F7"/>
    <w:multiLevelType w:val="hybridMultilevel"/>
    <w:tmpl w:val="68D41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75D96A34"/>
    <w:multiLevelType w:val="hybridMultilevel"/>
    <w:tmpl w:val="4D369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72346B"/>
    <w:multiLevelType w:val="hybridMultilevel"/>
    <w:tmpl w:val="B77CBA3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77972CE4"/>
    <w:multiLevelType w:val="hybridMultilevel"/>
    <w:tmpl w:val="CE58BCF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E9237C"/>
    <w:multiLevelType w:val="hybridMultilevel"/>
    <w:tmpl w:val="F2789E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9" w15:restartNumberingAfterBreak="0">
    <w:nsid w:val="7AF841C0"/>
    <w:multiLevelType w:val="hybridMultilevel"/>
    <w:tmpl w:val="593CBE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D9467E8"/>
    <w:multiLevelType w:val="hybridMultilevel"/>
    <w:tmpl w:val="DCB6C8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1" w15:restartNumberingAfterBreak="0">
    <w:nsid w:val="7E7F260E"/>
    <w:multiLevelType w:val="hybridMultilevel"/>
    <w:tmpl w:val="5826FE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48872222">
    <w:abstractNumId w:val="8"/>
  </w:num>
  <w:num w:numId="2" w16cid:durableId="1911190683">
    <w:abstractNumId w:val="21"/>
  </w:num>
  <w:num w:numId="3" w16cid:durableId="1989089071">
    <w:abstractNumId w:val="15"/>
  </w:num>
  <w:num w:numId="4" w16cid:durableId="329138879">
    <w:abstractNumId w:val="43"/>
  </w:num>
  <w:num w:numId="5" w16cid:durableId="1061834178">
    <w:abstractNumId w:val="32"/>
  </w:num>
  <w:num w:numId="6" w16cid:durableId="1316959565">
    <w:abstractNumId w:val="6"/>
  </w:num>
  <w:num w:numId="7" w16cid:durableId="1996370065">
    <w:abstractNumId w:val="56"/>
  </w:num>
  <w:num w:numId="8" w16cid:durableId="72702517">
    <w:abstractNumId w:val="61"/>
  </w:num>
  <w:num w:numId="9" w16cid:durableId="1822234854">
    <w:abstractNumId w:val="44"/>
  </w:num>
  <w:num w:numId="10" w16cid:durableId="1746801735">
    <w:abstractNumId w:val="19"/>
  </w:num>
  <w:num w:numId="11" w16cid:durableId="468590681">
    <w:abstractNumId w:val="16"/>
  </w:num>
  <w:num w:numId="12" w16cid:durableId="1370496646">
    <w:abstractNumId w:val="28"/>
  </w:num>
  <w:num w:numId="13" w16cid:durableId="2135438670">
    <w:abstractNumId w:val="22"/>
  </w:num>
  <w:num w:numId="14" w16cid:durableId="1041436765">
    <w:abstractNumId w:val="3"/>
  </w:num>
  <w:num w:numId="15" w16cid:durableId="621502559">
    <w:abstractNumId w:val="50"/>
  </w:num>
  <w:num w:numId="16" w16cid:durableId="324820237">
    <w:abstractNumId w:val="57"/>
  </w:num>
  <w:num w:numId="17" w16cid:durableId="724523434">
    <w:abstractNumId w:val="12"/>
  </w:num>
  <w:num w:numId="18" w16cid:durableId="1926911367">
    <w:abstractNumId w:val="49"/>
  </w:num>
  <w:num w:numId="19" w16cid:durableId="1500459566">
    <w:abstractNumId w:val="42"/>
  </w:num>
  <w:num w:numId="20" w16cid:durableId="228342925">
    <w:abstractNumId w:val="33"/>
  </w:num>
  <w:num w:numId="21" w16cid:durableId="2049254616">
    <w:abstractNumId w:val="31"/>
  </w:num>
  <w:num w:numId="22" w16cid:durableId="1052121249">
    <w:abstractNumId w:val="2"/>
  </w:num>
  <w:num w:numId="23" w16cid:durableId="1845245208">
    <w:abstractNumId w:val="11"/>
  </w:num>
  <w:num w:numId="24" w16cid:durableId="1403454886">
    <w:abstractNumId w:val="45"/>
  </w:num>
  <w:num w:numId="25" w16cid:durableId="1402286470">
    <w:abstractNumId w:val="18"/>
  </w:num>
  <w:num w:numId="26" w16cid:durableId="1135566984">
    <w:abstractNumId w:val="1"/>
  </w:num>
  <w:num w:numId="27" w16cid:durableId="1947080492">
    <w:abstractNumId w:val="9"/>
  </w:num>
  <w:num w:numId="28" w16cid:durableId="1845508385">
    <w:abstractNumId w:val="46"/>
  </w:num>
  <w:num w:numId="29" w16cid:durableId="1066689743">
    <w:abstractNumId w:val="24"/>
  </w:num>
  <w:num w:numId="30" w16cid:durableId="627392111">
    <w:abstractNumId w:val="53"/>
  </w:num>
  <w:num w:numId="31" w16cid:durableId="1721124988">
    <w:abstractNumId w:val="55"/>
  </w:num>
  <w:num w:numId="32" w16cid:durableId="195972702">
    <w:abstractNumId w:val="26"/>
  </w:num>
  <w:num w:numId="33" w16cid:durableId="1254390292">
    <w:abstractNumId w:val="14"/>
  </w:num>
  <w:num w:numId="34" w16cid:durableId="1711681400">
    <w:abstractNumId w:val="38"/>
  </w:num>
  <w:num w:numId="35" w16cid:durableId="615140538">
    <w:abstractNumId w:val="34"/>
  </w:num>
  <w:num w:numId="36" w16cid:durableId="1118262024">
    <w:abstractNumId w:val="10"/>
  </w:num>
  <w:num w:numId="37" w16cid:durableId="1241520734">
    <w:abstractNumId w:val="27"/>
  </w:num>
  <w:num w:numId="38" w16cid:durableId="916279420">
    <w:abstractNumId w:val="59"/>
  </w:num>
  <w:num w:numId="39" w16cid:durableId="673531043">
    <w:abstractNumId w:val="54"/>
  </w:num>
  <w:num w:numId="40" w16cid:durableId="1305550596">
    <w:abstractNumId w:val="17"/>
  </w:num>
  <w:num w:numId="41" w16cid:durableId="520825250">
    <w:abstractNumId w:val="40"/>
  </w:num>
  <w:num w:numId="42" w16cid:durableId="220219649">
    <w:abstractNumId w:val="0"/>
  </w:num>
  <w:num w:numId="43" w16cid:durableId="929855044">
    <w:abstractNumId w:val="39"/>
  </w:num>
  <w:num w:numId="44" w16cid:durableId="1853496258">
    <w:abstractNumId w:val="7"/>
  </w:num>
  <w:num w:numId="45" w16cid:durableId="198857190">
    <w:abstractNumId w:val="13"/>
  </w:num>
  <w:num w:numId="46" w16cid:durableId="1093012710">
    <w:abstractNumId w:val="60"/>
  </w:num>
  <w:num w:numId="47" w16cid:durableId="756025838">
    <w:abstractNumId w:val="5"/>
  </w:num>
  <w:num w:numId="48" w16cid:durableId="515578021">
    <w:abstractNumId w:val="25"/>
  </w:num>
  <w:num w:numId="49" w16cid:durableId="1521433089">
    <w:abstractNumId w:val="51"/>
  </w:num>
  <w:num w:numId="50" w16cid:durableId="1963262720">
    <w:abstractNumId w:val="37"/>
  </w:num>
  <w:num w:numId="51" w16cid:durableId="987631743">
    <w:abstractNumId w:val="4"/>
  </w:num>
  <w:num w:numId="52" w16cid:durableId="1454060084">
    <w:abstractNumId w:val="35"/>
  </w:num>
  <w:num w:numId="53" w16cid:durableId="1352147132">
    <w:abstractNumId w:val="58"/>
  </w:num>
  <w:num w:numId="54" w16cid:durableId="931740167">
    <w:abstractNumId w:val="36"/>
  </w:num>
  <w:num w:numId="55" w16cid:durableId="2061126466">
    <w:abstractNumId w:val="48"/>
  </w:num>
  <w:num w:numId="56" w16cid:durableId="656542392">
    <w:abstractNumId w:val="52"/>
  </w:num>
  <w:num w:numId="57" w16cid:durableId="1210722844">
    <w:abstractNumId w:val="20"/>
  </w:num>
  <w:num w:numId="58" w16cid:durableId="1143891719">
    <w:abstractNumId w:val="29"/>
  </w:num>
  <w:num w:numId="59" w16cid:durableId="402337722">
    <w:abstractNumId w:val="30"/>
  </w:num>
  <w:num w:numId="60" w16cid:durableId="2125735387">
    <w:abstractNumId w:val="47"/>
  </w:num>
  <w:num w:numId="61" w16cid:durableId="1460688022">
    <w:abstractNumId w:val="41"/>
  </w:num>
  <w:num w:numId="62" w16cid:durableId="35103489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56D"/>
    <w:rsid w:val="00002E3C"/>
    <w:rsid w:val="000448CD"/>
    <w:rsid w:val="0005244D"/>
    <w:rsid w:val="00082547"/>
    <w:rsid w:val="000E2266"/>
    <w:rsid w:val="000E792B"/>
    <w:rsid w:val="00133BF6"/>
    <w:rsid w:val="00171A6C"/>
    <w:rsid w:val="00183052"/>
    <w:rsid w:val="001E0DC9"/>
    <w:rsid w:val="0029437F"/>
    <w:rsid w:val="002A279D"/>
    <w:rsid w:val="002D000B"/>
    <w:rsid w:val="002D6D96"/>
    <w:rsid w:val="003A0E29"/>
    <w:rsid w:val="003C2300"/>
    <w:rsid w:val="003F0B61"/>
    <w:rsid w:val="00431D99"/>
    <w:rsid w:val="0044646A"/>
    <w:rsid w:val="004531D8"/>
    <w:rsid w:val="00465C98"/>
    <w:rsid w:val="00485895"/>
    <w:rsid w:val="004C32C4"/>
    <w:rsid w:val="004F4D9E"/>
    <w:rsid w:val="005559E0"/>
    <w:rsid w:val="005762BF"/>
    <w:rsid w:val="005A4972"/>
    <w:rsid w:val="005F5071"/>
    <w:rsid w:val="006951ED"/>
    <w:rsid w:val="006B0617"/>
    <w:rsid w:val="006C1045"/>
    <w:rsid w:val="006E605C"/>
    <w:rsid w:val="006E70DD"/>
    <w:rsid w:val="006F7B0F"/>
    <w:rsid w:val="0072788B"/>
    <w:rsid w:val="0078213D"/>
    <w:rsid w:val="00786C74"/>
    <w:rsid w:val="007D18AA"/>
    <w:rsid w:val="0084389E"/>
    <w:rsid w:val="00855F54"/>
    <w:rsid w:val="008732DC"/>
    <w:rsid w:val="008A39AB"/>
    <w:rsid w:val="008B08ED"/>
    <w:rsid w:val="008C15AA"/>
    <w:rsid w:val="008C405C"/>
    <w:rsid w:val="008E11B0"/>
    <w:rsid w:val="008E5BC4"/>
    <w:rsid w:val="009351C3"/>
    <w:rsid w:val="00970029"/>
    <w:rsid w:val="0099656D"/>
    <w:rsid w:val="009F77E9"/>
    <w:rsid w:val="00A75983"/>
    <w:rsid w:val="00AD58A2"/>
    <w:rsid w:val="00B30640"/>
    <w:rsid w:val="00B41C29"/>
    <w:rsid w:val="00B8173C"/>
    <w:rsid w:val="00BD7593"/>
    <w:rsid w:val="00BE5F89"/>
    <w:rsid w:val="00BF10FA"/>
    <w:rsid w:val="00BF2D15"/>
    <w:rsid w:val="00C01247"/>
    <w:rsid w:val="00C05120"/>
    <w:rsid w:val="00C30EBD"/>
    <w:rsid w:val="00C40426"/>
    <w:rsid w:val="00C76BFE"/>
    <w:rsid w:val="00D26A17"/>
    <w:rsid w:val="00D46419"/>
    <w:rsid w:val="00D7772E"/>
    <w:rsid w:val="00DF2D9E"/>
    <w:rsid w:val="00E87FED"/>
    <w:rsid w:val="00E93FB3"/>
    <w:rsid w:val="00F1070F"/>
    <w:rsid w:val="00F250E9"/>
    <w:rsid w:val="00F6679C"/>
    <w:rsid w:val="00FD7300"/>
    <w:rsid w:val="00FE10A1"/>
    <w:rsid w:val="2C824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FDAFB9"/>
  <w15:docId w15:val="{AEC6A6F6-7D5E-46B2-891E-7A03F613A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0"/>
      <w:outlineLvl w:val="0"/>
    </w:pPr>
    <w:rPr>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470" w:right="646"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33BF6"/>
    <w:pPr>
      <w:tabs>
        <w:tab w:val="center" w:pos="4513"/>
        <w:tab w:val="right" w:pos="9026"/>
      </w:tabs>
    </w:pPr>
  </w:style>
  <w:style w:type="character" w:customStyle="1" w:styleId="HeaderChar">
    <w:name w:val="Header Char"/>
    <w:basedOn w:val="DefaultParagraphFont"/>
    <w:link w:val="Header"/>
    <w:uiPriority w:val="99"/>
    <w:rsid w:val="00133BF6"/>
    <w:rPr>
      <w:rFonts w:ascii="Arial" w:eastAsia="Arial" w:hAnsi="Arial" w:cs="Arial"/>
    </w:rPr>
  </w:style>
  <w:style w:type="paragraph" w:styleId="Footer">
    <w:name w:val="footer"/>
    <w:basedOn w:val="Normal"/>
    <w:link w:val="FooterChar"/>
    <w:uiPriority w:val="99"/>
    <w:unhideWhenUsed/>
    <w:rsid w:val="00133BF6"/>
    <w:pPr>
      <w:tabs>
        <w:tab w:val="center" w:pos="4513"/>
        <w:tab w:val="right" w:pos="9026"/>
      </w:tabs>
    </w:pPr>
  </w:style>
  <w:style w:type="character" w:customStyle="1" w:styleId="FooterChar">
    <w:name w:val="Footer Char"/>
    <w:basedOn w:val="DefaultParagraphFont"/>
    <w:link w:val="Footer"/>
    <w:uiPriority w:val="99"/>
    <w:rsid w:val="00133BF6"/>
    <w:rPr>
      <w:rFonts w:ascii="Arial" w:eastAsia="Arial" w:hAnsi="Arial" w:cs="Arial"/>
    </w:rPr>
  </w:style>
  <w:style w:type="character" w:styleId="Hyperlink">
    <w:name w:val="Hyperlink"/>
    <w:basedOn w:val="DefaultParagraphFont"/>
    <w:uiPriority w:val="99"/>
    <w:unhideWhenUsed/>
    <w:rsid w:val="005559E0"/>
    <w:rPr>
      <w:color w:val="0000FF" w:themeColor="hyperlink"/>
      <w:u w:val="single"/>
    </w:rPr>
  </w:style>
  <w:style w:type="character" w:styleId="UnresolvedMention">
    <w:name w:val="Unresolved Mention"/>
    <w:basedOn w:val="DefaultParagraphFont"/>
    <w:uiPriority w:val="99"/>
    <w:semiHidden/>
    <w:unhideWhenUsed/>
    <w:rsid w:val="005559E0"/>
    <w:rPr>
      <w:color w:val="605E5C"/>
      <w:shd w:val="clear" w:color="auto" w:fill="E1DFDD"/>
    </w:rPr>
  </w:style>
  <w:style w:type="paragraph" w:styleId="NormalWeb">
    <w:name w:val="Normal (Web)"/>
    <w:basedOn w:val="Normal"/>
    <w:uiPriority w:val="99"/>
    <w:semiHidden/>
    <w:unhideWhenUsed/>
    <w:rsid w:val="0029437F"/>
    <w:pPr>
      <w:widowControl/>
      <w:autoSpaceDE/>
      <w:autoSpaceDN/>
      <w:spacing w:before="100" w:beforeAutospacing="1" w:after="100" w:afterAutospacing="1"/>
    </w:pPr>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29437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C84961-5537-435B-8233-A8C9A4B35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1567</Words>
  <Characters>8934</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Phil Denbigh</dc:creator>
  <cp:lastModifiedBy>Aliya Chaudhri</cp:lastModifiedBy>
  <cp:revision>2</cp:revision>
  <dcterms:created xsi:type="dcterms:W3CDTF">2026-01-11T14:10:00Z</dcterms:created>
  <dcterms:modified xsi:type="dcterms:W3CDTF">2026-01-11T14:10:00Z</dcterms:modified>
</cp:coreProperties>
</file>