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5FCDAEC2" w14:textId="77777777" w:rsidR="00C16C28" w:rsidRDefault="00C16C28" w:rsidP="00C16C28">
      <w:pPr>
        <w:pStyle w:val="BodyText"/>
        <w:jc w:val="center"/>
        <w:rPr>
          <w:rFonts w:asciiTheme="minorHAnsi" w:hAnsiTheme="minorHAnsi" w:cstheme="minorHAnsi"/>
          <w:b/>
          <w:bCs/>
          <w:sz w:val="40"/>
          <w:szCs w:val="40"/>
        </w:rPr>
      </w:pPr>
    </w:p>
    <w:p w14:paraId="00F64535" w14:textId="3FA6B76B" w:rsidR="008A39AB" w:rsidRDefault="00500F7E" w:rsidP="00C16C28">
      <w:pPr>
        <w:pStyle w:val="BodyText"/>
        <w:jc w:val="center"/>
        <w:rPr>
          <w:rFonts w:asciiTheme="minorHAnsi" w:hAnsiTheme="minorHAnsi" w:cstheme="minorHAnsi"/>
          <w:b/>
          <w:bCs/>
          <w:sz w:val="40"/>
          <w:szCs w:val="40"/>
        </w:rPr>
      </w:pPr>
      <w:r w:rsidRPr="00500F7E">
        <w:rPr>
          <w:rFonts w:asciiTheme="minorHAnsi" w:hAnsiTheme="minorHAnsi" w:cstheme="minorHAnsi"/>
          <w:b/>
          <w:bCs/>
          <w:sz w:val="40"/>
          <w:szCs w:val="40"/>
        </w:rPr>
        <w:t>S</w:t>
      </w:r>
      <w:r w:rsidR="008E4A5A">
        <w:rPr>
          <w:rFonts w:asciiTheme="minorHAnsi" w:hAnsiTheme="minorHAnsi" w:cstheme="minorHAnsi"/>
          <w:b/>
          <w:bCs/>
          <w:sz w:val="40"/>
          <w:szCs w:val="40"/>
        </w:rPr>
        <w:t>upervision</w:t>
      </w:r>
      <w:r w:rsidR="00ED5FDB" w:rsidRPr="00ED5FDB">
        <w:rPr>
          <w:rFonts w:asciiTheme="minorHAnsi" w:hAnsiTheme="minorHAnsi" w:cstheme="minorHAnsi"/>
          <w:b/>
          <w:bCs/>
          <w:sz w:val="40"/>
          <w:szCs w:val="40"/>
        </w:rPr>
        <w:t xml:space="preserve"> </w:t>
      </w:r>
      <w:r w:rsidR="00C16C28" w:rsidRPr="00C16C28">
        <w:rPr>
          <w:rFonts w:asciiTheme="minorHAnsi" w:hAnsiTheme="minorHAnsi" w:cstheme="minorHAnsi"/>
          <w:b/>
          <w:bCs/>
          <w:sz w:val="40"/>
          <w:szCs w:val="40"/>
        </w:rPr>
        <w:t>Policy</w:t>
      </w:r>
    </w:p>
    <w:p w14:paraId="11A93794" w14:textId="77777777" w:rsidR="00500F7E" w:rsidRDefault="00500F7E" w:rsidP="00C16C28">
      <w:pPr>
        <w:pStyle w:val="BodyText"/>
        <w:jc w:val="center"/>
        <w:rPr>
          <w:rFonts w:asciiTheme="minorHAnsi" w:hAnsiTheme="minorHAnsi" w:cstheme="minorHAnsi"/>
          <w:b/>
          <w:bCs/>
          <w:sz w:val="40"/>
          <w:szCs w:val="40"/>
        </w:rPr>
      </w:pPr>
    </w:p>
    <w:p w14:paraId="776B7608" w14:textId="2D9FFD2C" w:rsidR="00500F7E" w:rsidRDefault="00500F7E" w:rsidP="00500F7E">
      <w:pPr>
        <w:pStyle w:val="BodyText"/>
        <w:rPr>
          <w:rFonts w:asciiTheme="minorHAnsi" w:hAnsiTheme="minorHAnsi" w:cstheme="minorHAnsi"/>
          <w:i/>
          <w:iCs/>
        </w:rPr>
      </w:pPr>
      <w:r w:rsidRPr="00500F7E">
        <w:rPr>
          <w:rFonts w:asciiTheme="minorHAnsi" w:hAnsiTheme="minorHAnsi" w:cstheme="minorHAnsi"/>
          <w:i/>
          <w:iCs/>
        </w:rPr>
        <w:t>This policy will be continuously monitored, refined and audited by the Headteacher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38F71B79" w14:textId="77777777" w:rsidR="00500F7E" w:rsidRDefault="00500F7E" w:rsidP="00500F7E">
      <w:pPr>
        <w:pStyle w:val="BodyText"/>
        <w:rPr>
          <w:rFonts w:asciiTheme="minorHAnsi" w:hAnsiTheme="minorHAnsi" w:cstheme="minorHAnsi"/>
          <w:i/>
          <w:iCs/>
        </w:rPr>
      </w:pPr>
    </w:p>
    <w:p w14:paraId="50F004C3" w14:textId="77777777" w:rsidR="002F6B78" w:rsidRPr="002F6B78" w:rsidRDefault="002F6B78" w:rsidP="00500F7E">
      <w:pPr>
        <w:pStyle w:val="BodyText"/>
        <w:rPr>
          <w:rFonts w:asciiTheme="minorHAnsi" w:hAnsiTheme="minorHAnsi" w:cstheme="minorHAnsi"/>
          <w:b/>
          <w:bCs/>
        </w:rPr>
      </w:pPr>
      <w:r w:rsidRPr="002F6B78">
        <w:rPr>
          <w:rFonts w:asciiTheme="minorHAnsi" w:hAnsiTheme="minorHAnsi" w:cstheme="minorHAnsi"/>
          <w:b/>
          <w:bCs/>
        </w:rPr>
        <w:t xml:space="preserve">Statement of intent: </w:t>
      </w:r>
    </w:p>
    <w:p w14:paraId="5CB02522" w14:textId="506B0AB6" w:rsidR="00500F7E" w:rsidRDefault="002F6B78" w:rsidP="00500F7E">
      <w:pPr>
        <w:pStyle w:val="BodyText"/>
        <w:rPr>
          <w:rFonts w:asciiTheme="minorHAnsi" w:hAnsiTheme="minorHAnsi" w:cstheme="minorHAnsi"/>
        </w:rPr>
      </w:pPr>
      <w:r w:rsidRPr="002F6B78">
        <w:rPr>
          <w:rFonts w:asciiTheme="minorHAnsi" w:hAnsiTheme="minorHAnsi" w:cstheme="minorHAnsi"/>
        </w:rPr>
        <w:t xml:space="preserve">At </w:t>
      </w:r>
      <w:r>
        <w:rPr>
          <w:rFonts w:asciiTheme="minorHAnsi" w:hAnsiTheme="minorHAnsi" w:cstheme="minorHAnsi"/>
        </w:rPr>
        <w:t>Woven Nursery Enterprise Limited</w:t>
      </w:r>
      <w:r w:rsidRPr="002F6B78">
        <w:rPr>
          <w:rFonts w:asciiTheme="minorHAnsi" w:hAnsiTheme="minorHAnsi" w:cstheme="minorHAnsi"/>
        </w:rPr>
        <w:t xml:space="preserve">, we aim to always protect and support the welfare of the children in our care. All staffing arrangements must meet the needs of all children and ensure their safety. The </w:t>
      </w:r>
      <w:r>
        <w:rPr>
          <w:rFonts w:asciiTheme="minorHAnsi" w:hAnsiTheme="minorHAnsi" w:cstheme="minorHAnsi"/>
        </w:rPr>
        <w:t>Manager</w:t>
      </w:r>
      <w:r w:rsidRPr="002F6B78">
        <w:rPr>
          <w:rFonts w:asciiTheme="minorHAnsi" w:hAnsiTheme="minorHAnsi" w:cstheme="minorHAnsi"/>
        </w:rPr>
        <w:t xml:space="preserve"> is responsible for ensuring that colleagues adequately supervise children in their care and understand policies and procedures to support them to ensure children's needs are always met.</w:t>
      </w:r>
    </w:p>
    <w:p w14:paraId="0D3F9526" w14:textId="77777777" w:rsidR="002F6B78" w:rsidRDefault="002F6B78" w:rsidP="00500F7E">
      <w:pPr>
        <w:pStyle w:val="BodyText"/>
        <w:rPr>
          <w:rFonts w:asciiTheme="minorHAnsi" w:hAnsiTheme="minorHAnsi" w:cstheme="minorHAnsi"/>
        </w:rPr>
      </w:pPr>
    </w:p>
    <w:p w14:paraId="32C20AFF" w14:textId="77777777" w:rsidR="002F6B78" w:rsidRDefault="002F6B78" w:rsidP="00500F7E">
      <w:pPr>
        <w:pStyle w:val="BodyText"/>
        <w:rPr>
          <w:rFonts w:asciiTheme="minorHAnsi" w:hAnsiTheme="minorHAnsi" w:cstheme="minorHAnsi"/>
        </w:rPr>
      </w:pPr>
      <w:r w:rsidRPr="002F6B78">
        <w:rPr>
          <w:rFonts w:asciiTheme="minorHAnsi" w:hAnsiTheme="minorHAnsi" w:cstheme="minorHAnsi"/>
          <w:b/>
          <w:bCs/>
        </w:rPr>
        <w:t>Policy aims:</w:t>
      </w:r>
      <w:r w:rsidRPr="002F6B78">
        <w:rPr>
          <w:rFonts w:asciiTheme="minorHAnsi" w:hAnsiTheme="minorHAnsi" w:cstheme="minorHAnsi"/>
        </w:rPr>
        <w:t xml:space="preserve"> </w:t>
      </w:r>
    </w:p>
    <w:p w14:paraId="30ED5018" w14:textId="2F40BCF4" w:rsidR="002F6B78" w:rsidRDefault="002F6B78" w:rsidP="00500F7E">
      <w:pPr>
        <w:pStyle w:val="BodyText"/>
        <w:rPr>
          <w:rFonts w:asciiTheme="minorHAnsi" w:hAnsiTheme="minorHAnsi" w:cstheme="minorHAnsi"/>
        </w:rPr>
      </w:pPr>
      <w:r w:rsidRPr="002F6B78">
        <w:rPr>
          <w:rFonts w:asciiTheme="minorHAnsi" w:hAnsiTheme="minorHAnsi" w:cstheme="minorHAnsi"/>
        </w:rPr>
        <w:t>We aim to ensure that</w:t>
      </w:r>
      <w:r>
        <w:rPr>
          <w:rFonts w:asciiTheme="minorHAnsi" w:hAnsiTheme="minorHAnsi" w:cstheme="minorHAnsi"/>
        </w:rPr>
        <w:t xml:space="preserve"> – </w:t>
      </w:r>
    </w:p>
    <w:p w14:paraId="2E03B194" w14:textId="77777777" w:rsidR="002F6B78" w:rsidRDefault="002F6B78" w:rsidP="002F6B78">
      <w:pPr>
        <w:pStyle w:val="BodyText"/>
        <w:numPr>
          <w:ilvl w:val="0"/>
          <w:numId w:val="116"/>
        </w:numPr>
        <w:rPr>
          <w:rFonts w:asciiTheme="minorHAnsi" w:hAnsiTheme="minorHAnsi" w:cstheme="minorHAnsi"/>
        </w:rPr>
      </w:pPr>
      <w:r w:rsidRPr="002F6B78">
        <w:rPr>
          <w:rFonts w:asciiTheme="minorHAnsi" w:hAnsiTheme="minorHAnsi" w:cstheme="minorHAnsi"/>
        </w:rPr>
        <w:t>All colleagues receive information on policies and procedures in the nursery to suitably support each other.</w:t>
      </w:r>
    </w:p>
    <w:p w14:paraId="2AB1F0D9" w14:textId="77777777" w:rsidR="002F6B78" w:rsidRDefault="002F6B78" w:rsidP="002F6B78">
      <w:pPr>
        <w:pStyle w:val="BodyText"/>
        <w:numPr>
          <w:ilvl w:val="0"/>
          <w:numId w:val="116"/>
        </w:numPr>
        <w:rPr>
          <w:rFonts w:asciiTheme="minorHAnsi" w:hAnsiTheme="minorHAnsi" w:cstheme="minorHAnsi"/>
        </w:rPr>
      </w:pPr>
      <w:r w:rsidRPr="002F6B78">
        <w:rPr>
          <w:rFonts w:asciiTheme="minorHAnsi" w:hAnsiTheme="minorHAnsi" w:cstheme="minorHAnsi"/>
        </w:rPr>
        <w:t>Parents/carers are kept informed about team member deployment.</w:t>
      </w:r>
    </w:p>
    <w:p w14:paraId="5A801AE1" w14:textId="0AB73810" w:rsidR="002F6B78" w:rsidRDefault="002F6B78" w:rsidP="002F6B78">
      <w:pPr>
        <w:pStyle w:val="BodyText"/>
        <w:numPr>
          <w:ilvl w:val="0"/>
          <w:numId w:val="116"/>
        </w:numPr>
        <w:rPr>
          <w:rFonts w:asciiTheme="minorHAnsi" w:hAnsiTheme="minorHAnsi" w:cstheme="minorHAnsi"/>
        </w:rPr>
      </w:pPr>
      <w:r w:rsidRPr="002F6B78">
        <w:rPr>
          <w:rFonts w:asciiTheme="minorHAnsi" w:hAnsiTheme="minorHAnsi" w:cstheme="minorHAnsi"/>
        </w:rPr>
        <w:t>Parents/carers pass the care of their child to their Key Person or Buddy Key Person</w:t>
      </w:r>
      <w:r>
        <w:rPr>
          <w:rFonts w:asciiTheme="minorHAnsi" w:hAnsiTheme="minorHAnsi" w:cstheme="minorHAnsi"/>
        </w:rPr>
        <w:t>/Key Group</w:t>
      </w:r>
      <w:r w:rsidRPr="002F6B78">
        <w:rPr>
          <w:rFonts w:asciiTheme="minorHAnsi" w:hAnsiTheme="minorHAnsi" w:cstheme="minorHAnsi"/>
        </w:rPr>
        <w:t>.</w:t>
      </w:r>
    </w:p>
    <w:p w14:paraId="4E9421BA" w14:textId="77777777" w:rsidR="002F6B78" w:rsidRDefault="002F6B78" w:rsidP="002F6B78">
      <w:pPr>
        <w:pStyle w:val="BodyText"/>
        <w:numPr>
          <w:ilvl w:val="0"/>
          <w:numId w:val="116"/>
        </w:numPr>
        <w:rPr>
          <w:rFonts w:asciiTheme="minorHAnsi" w:hAnsiTheme="minorHAnsi" w:cstheme="minorHAnsi"/>
        </w:rPr>
      </w:pPr>
      <w:r w:rsidRPr="002F6B78">
        <w:rPr>
          <w:rFonts w:asciiTheme="minorHAnsi" w:hAnsiTheme="minorHAnsi" w:cstheme="minorHAnsi"/>
        </w:rPr>
        <w:t>Children are always supervised, whether they are in or out of the building.</w:t>
      </w:r>
    </w:p>
    <w:p w14:paraId="0CEEF39C" w14:textId="2CC9A38D" w:rsidR="002F6B78" w:rsidRDefault="002F6B78" w:rsidP="002F6B78">
      <w:pPr>
        <w:pStyle w:val="BodyText"/>
        <w:numPr>
          <w:ilvl w:val="0"/>
          <w:numId w:val="116"/>
        </w:numPr>
        <w:rPr>
          <w:rFonts w:asciiTheme="minorHAnsi" w:hAnsiTheme="minorHAnsi" w:cstheme="minorHAnsi"/>
        </w:rPr>
      </w:pPr>
      <w:r w:rsidRPr="002F6B78">
        <w:rPr>
          <w:rFonts w:asciiTheme="minorHAnsi" w:hAnsiTheme="minorHAnsi" w:cstheme="minorHAnsi"/>
        </w:rPr>
        <w:t xml:space="preserve">The supervision of children and the deployment of team members always ensures the safety and welfare of the children in rooms and outside, including on outings. We aim to ensure regular headcounts, maintain child/adult ratios and risk assessments to always </w:t>
      </w:r>
      <w:proofErr w:type="spellStart"/>
      <w:r w:rsidRPr="002F6B78">
        <w:rPr>
          <w:rFonts w:asciiTheme="minorHAnsi" w:hAnsiTheme="minorHAnsi" w:cstheme="minorHAnsi"/>
        </w:rPr>
        <w:t>prioritise</w:t>
      </w:r>
      <w:proofErr w:type="spellEnd"/>
      <w:r w:rsidRPr="002F6B78">
        <w:rPr>
          <w:rFonts w:asciiTheme="minorHAnsi" w:hAnsiTheme="minorHAnsi" w:cstheme="minorHAnsi"/>
        </w:rPr>
        <w:t xml:space="preserve"> the safety and welfare of children in our care.</w:t>
      </w:r>
    </w:p>
    <w:p w14:paraId="25C47B4E" w14:textId="77777777" w:rsidR="002F6B78" w:rsidRDefault="002F6B78" w:rsidP="002F6B78">
      <w:pPr>
        <w:pStyle w:val="BodyText"/>
        <w:rPr>
          <w:rFonts w:asciiTheme="minorHAnsi" w:hAnsiTheme="minorHAnsi" w:cstheme="minorHAnsi"/>
        </w:rPr>
      </w:pPr>
    </w:p>
    <w:p w14:paraId="7869C11B" w14:textId="77777777" w:rsidR="008F1B0B" w:rsidRPr="008F1B0B" w:rsidRDefault="002F6B78" w:rsidP="002F6B78">
      <w:pPr>
        <w:pStyle w:val="BodyText"/>
        <w:rPr>
          <w:rFonts w:asciiTheme="minorHAnsi" w:hAnsiTheme="minorHAnsi" w:cstheme="minorHAnsi"/>
          <w:b/>
          <w:bCs/>
          <w:i/>
          <w:iCs/>
        </w:rPr>
      </w:pPr>
      <w:r w:rsidRPr="008F1B0B">
        <w:rPr>
          <w:rFonts w:asciiTheme="minorHAnsi" w:hAnsiTheme="minorHAnsi" w:cstheme="minorHAnsi"/>
          <w:b/>
          <w:bCs/>
          <w:i/>
          <w:iCs/>
        </w:rPr>
        <w:t xml:space="preserve">EYFS 2023: </w:t>
      </w:r>
    </w:p>
    <w:p w14:paraId="0DD8DB36" w14:textId="158C29D7" w:rsidR="002F6B78" w:rsidRDefault="002F6B78" w:rsidP="002F6B78">
      <w:pPr>
        <w:pStyle w:val="BodyText"/>
        <w:rPr>
          <w:rFonts w:asciiTheme="minorHAnsi" w:hAnsiTheme="minorHAnsi" w:cstheme="minorHAnsi"/>
        </w:rPr>
      </w:pPr>
      <w:r w:rsidRPr="002F6B78">
        <w:rPr>
          <w:rFonts w:asciiTheme="minorHAnsi" w:hAnsiTheme="minorHAnsi" w:cstheme="minorHAnsi"/>
        </w:rPr>
        <w:t xml:space="preserve">3.29. </w:t>
      </w:r>
      <w:r w:rsidR="008F1B0B">
        <w:rPr>
          <w:rFonts w:asciiTheme="minorHAnsi" w:hAnsiTheme="minorHAnsi" w:cstheme="minorHAnsi"/>
        </w:rPr>
        <w:t xml:space="preserve"> </w:t>
      </w:r>
      <w:r w:rsidRPr="002F6B78">
        <w:rPr>
          <w:rFonts w:asciiTheme="minorHAnsi" w:hAnsiTheme="minorHAnsi" w:cstheme="minorHAnsi"/>
        </w:rPr>
        <w:t>Staffing arrangements must meet the needs of all children and ensure their safety. Providers must ensure that children are adequately supervised, including whilst eating, and decide how to deploy staff to ensure children’s needs are met. Providers must inform parents and/or carers about staff deployment, and, when relevant and practical, aim to involve them in these decisions. Children must usually be within sight and hearing of staff and always within sight or hearing. Whilst eating, children must be within sight and hearing of a member of staff.</w:t>
      </w:r>
    </w:p>
    <w:p w14:paraId="22A1CA8D" w14:textId="77777777" w:rsidR="008F1B0B" w:rsidRDefault="008F1B0B" w:rsidP="002F6B78">
      <w:pPr>
        <w:pStyle w:val="BodyText"/>
        <w:rPr>
          <w:rFonts w:asciiTheme="minorHAnsi" w:hAnsiTheme="minorHAnsi" w:cstheme="minorHAnsi"/>
        </w:rPr>
      </w:pPr>
    </w:p>
    <w:p w14:paraId="58C4F826" w14:textId="41C4C25B" w:rsidR="008F1B0B" w:rsidRDefault="008F1B0B" w:rsidP="002F6B78">
      <w:pPr>
        <w:pStyle w:val="BodyText"/>
        <w:rPr>
          <w:rFonts w:asciiTheme="minorHAnsi" w:hAnsiTheme="minorHAnsi" w:cstheme="minorHAnsi"/>
        </w:rPr>
      </w:pPr>
      <w:r w:rsidRPr="008F1B0B">
        <w:rPr>
          <w:rFonts w:asciiTheme="minorHAnsi" w:hAnsiTheme="minorHAnsi" w:cstheme="minorHAnsi"/>
        </w:rPr>
        <w:t>Key points:</w:t>
      </w:r>
    </w:p>
    <w:p w14:paraId="3257C8C0" w14:textId="77777777" w:rsidR="008F1B0B" w:rsidRDefault="008F1B0B" w:rsidP="008F1B0B">
      <w:pPr>
        <w:pStyle w:val="BodyText"/>
        <w:numPr>
          <w:ilvl w:val="0"/>
          <w:numId w:val="117"/>
        </w:numPr>
        <w:rPr>
          <w:rFonts w:asciiTheme="minorHAnsi" w:hAnsiTheme="minorHAnsi" w:cstheme="minorHAnsi"/>
        </w:rPr>
      </w:pPr>
      <w:r w:rsidRPr="008F1B0B">
        <w:rPr>
          <w:rFonts w:asciiTheme="minorHAnsi" w:hAnsiTheme="minorHAnsi" w:cstheme="minorHAnsi"/>
        </w:rPr>
        <w:t xml:space="preserve">The </w:t>
      </w:r>
      <w:r>
        <w:rPr>
          <w:rFonts w:asciiTheme="minorHAnsi" w:hAnsiTheme="minorHAnsi" w:cstheme="minorHAnsi"/>
        </w:rPr>
        <w:t>Manager</w:t>
      </w:r>
      <w:r w:rsidRPr="008F1B0B">
        <w:rPr>
          <w:rFonts w:asciiTheme="minorHAnsi" w:hAnsiTheme="minorHAnsi" w:cstheme="minorHAnsi"/>
        </w:rPr>
        <w:t xml:space="preserve"> is responsible for making sure that all colleagues, practitioners, students, volunteers and relief cover receive information on health and safety in the nursery so that they can suitably supervise the children in their care.</w:t>
      </w:r>
    </w:p>
    <w:p w14:paraId="4FFFF95A" w14:textId="77777777" w:rsidR="008F1B0B" w:rsidRDefault="008F1B0B" w:rsidP="008F1B0B">
      <w:pPr>
        <w:pStyle w:val="BodyText"/>
        <w:numPr>
          <w:ilvl w:val="0"/>
          <w:numId w:val="117"/>
        </w:numPr>
        <w:rPr>
          <w:rFonts w:asciiTheme="minorHAnsi" w:hAnsiTheme="minorHAnsi" w:cstheme="minorHAnsi"/>
        </w:rPr>
      </w:pPr>
      <w:r w:rsidRPr="008F1B0B">
        <w:rPr>
          <w:rFonts w:asciiTheme="minorHAnsi" w:hAnsiTheme="minorHAnsi" w:cstheme="minorHAnsi"/>
        </w:rPr>
        <w:t xml:space="preserve">The </w:t>
      </w:r>
      <w:r>
        <w:rPr>
          <w:rFonts w:asciiTheme="minorHAnsi" w:hAnsiTheme="minorHAnsi" w:cstheme="minorHAnsi"/>
        </w:rPr>
        <w:t>Manager</w:t>
      </w:r>
      <w:r w:rsidRPr="008F1B0B">
        <w:rPr>
          <w:rFonts w:asciiTheme="minorHAnsi" w:hAnsiTheme="minorHAnsi" w:cstheme="minorHAnsi"/>
        </w:rPr>
        <w:t xml:space="preserve"> is responsible for making sure that all children are adequately supervised and that team members are deployed to ensure that children are safe, and their needs are met.</w:t>
      </w:r>
    </w:p>
    <w:p w14:paraId="59E67068" w14:textId="77777777" w:rsidR="008F1B0B" w:rsidRDefault="008F1B0B" w:rsidP="008F1B0B">
      <w:pPr>
        <w:pStyle w:val="BodyText"/>
        <w:numPr>
          <w:ilvl w:val="0"/>
          <w:numId w:val="117"/>
        </w:numPr>
        <w:rPr>
          <w:rFonts w:asciiTheme="minorHAnsi" w:hAnsiTheme="minorHAnsi" w:cstheme="minorHAnsi"/>
        </w:rPr>
      </w:pPr>
      <w:r w:rsidRPr="008F1B0B">
        <w:rPr>
          <w:rFonts w:asciiTheme="minorHAnsi" w:hAnsiTheme="minorHAnsi" w:cstheme="minorHAnsi"/>
        </w:rPr>
        <w:t>Team members should be aware of their own position and of those around them, to make sure that adult to child ratios are always met and that children receive high quality experiences. This will also ensure children are not left unattended while team members complete routine jobs</w:t>
      </w:r>
    </w:p>
    <w:p w14:paraId="468B32F3" w14:textId="77777777" w:rsidR="008F1B0B" w:rsidRDefault="008F1B0B" w:rsidP="008F1B0B">
      <w:pPr>
        <w:pStyle w:val="BodyText"/>
        <w:numPr>
          <w:ilvl w:val="0"/>
          <w:numId w:val="117"/>
        </w:numPr>
        <w:rPr>
          <w:rFonts w:asciiTheme="minorHAnsi" w:hAnsiTheme="minorHAnsi" w:cstheme="minorHAnsi"/>
        </w:rPr>
      </w:pPr>
      <w:r w:rsidRPr="008F1B0B">
        <w:rPr>
          <w:rFonts w:asciiTheme="minorHAnsi" w:hAnsiTheme="minorHAnsi" w:cstheme="minorHAnsi"/>
        </w:rPr>
        <w:t xml:space="preserve">It is the responsibility of the </w:t>
      </w:r>
      <w:r>
        <w:rPr>
          <w:rFonts w:asciiTheme="minorHAnsi" w:hAnsiTheme="minorHAnsi" w:cstheme="minorHAnsi"/>
        </w:rPr>
        <w:t>Manager</w:t>
      </w:r>
      <w:r w:rsidRPr="008F1B0B">
        <w:rPr>
          <w:rFonts w:asciiTheme="minorHAnsi" w:hAnsiTheme="minorHAnsi" w:cstheme="minorHAnsi"/>
        </w:rPr>
        <w:t xml:space="preserve"> to read, understand and adhere to all policies and procedures and act in accordance with current legislation and good practice. They must also ensure that team members read, understand and adhere to policies and procedures and relevant parts of the staff handbook as part of their inductions.</w:t>
      </w:r>
    </w:p>
    <w:p w14:paraId="40F2CA31" w14:textId="77777777" w:rsidR="008F1B0B" w:rsidRDefault="008F1B0B" w:rsidP="008F1B0B">
      <w:pPr>
        <w:pStyle w:val="BodyText"/>
        <w:ind w:left="720"/>
        <w:rPr>
          <w:rFonts w:asciiTheme="minorHAnsi" w:hAnsiTheme="minorHAnsi" w:cstheme="minorHAnsi"/>
        </w:rPr>
      </w:pPr>
    </w:p>
    <w:p w14:paraId="465BD405" w14:textId="77777777" w:rsidR="008F1B0B" w:rsidRDefault="008F1B0B" w:rsidP="008F1B0B">
      <w:pPr>
        <w:pStyle w:val="BodyText"/>
        <w:ind w:left="720"/>
        <w:rPr>
          <w:rFonts w:asciiTheme="minorHAnsi" w:hAnsiTheme="minorHAnsi" w:cstheme="minorHAnsi"/>
        </w:rPr>
      </w:pPr>
    </w:p>
    <w:p w14:paraId="2C2E1F3C" w14:textId="285BA0DD" w:rsidR="008F1B0B" w:rsidRDefault="008F1B0B" w:rsidP="008F1B0B">
      <w:pPr>
        <w:pStyle w:val="BodyText"/>
        <w:numPr>
          <w:ilvl w:val="0"/>
          <w:numId w:val="117"/>
        </w:numPr>
        <w:rPr>
          <w:rFonts w:asciiTheme="minorHAnsi" w:hAnsiTheme="minorHAnsi" w:cstheme="minorHAnsi"/>
        </w:rPr>
      </w:pPr>
      <w:r>
        <w:rPr>
          <w:rFonts w:asciiTheme="minorHAnsi" w:hAnsiTheme="minorHAnsi" w:cstheme="minorHAnsi"/>
        </w:rPr>
        <w:t xml:space="preserve">The Manager/Room Leads </w:t>
      </w:r>
      <w:r w:rsidRPr="008F1B0B">
        <w:rPr>
          <w:rFonts w:asciiTheme="minorHAnsi" w:hAnsiTheme="minorHAnsi" w:cstheme="minorHAnsi"/>
        </w:rPr>
        <w:t xml:space="preserve">must ensure that all children are logged in and out </w:t>
      </w:r>
      <w:r>
        <w:rPr>
          <w:rFonts w:asciiTheme="minorHAnsi" w:hAnsiTheme="minorHAnsi" w:cstheme="minorHAnsi"/>
        </w:rPr>
        <w:t>on Tapestry</w:t>
      </w:r>
      <w:r w:rsidRPr="008F1B0B">
        <w:rPr>
          <w:rFonts w:asciiTheme="minorHAnsi" w:hAnsiTheme="minorHAnsi" w:cstheme="minorHAnsi"/>
        </w:rPr>
        <w:t xml:space="preserve"> in the morning and evening and that all room moves are logged on</w:t>
      </w:r>
      <w:r>
        <w:rPr>
          <w:rFonts w:asciiTheme="minorHAnsi" w:hAnsiTheme="minorHAnsi" w:cstheme="minorHAnsi"/>
        </w:rPr>
        <w:t xml:space="preserve"> Tapestry</w:t>
      </w:r>
      <w:r w:rsidRPr="008F1B0B">
        <w:rPr>
          <w:rFonts w:asciiTheme="minorHAnsi" w:hAnsiTheme="minorHAnsi" w:cstheme="minorHAnsi"/>
        </w:rPr>
        <w:t xml:space="preserve"> to effectively supervise transitions and to monitor the headcounts consistently.</w:t>
      </w:r>
    </w:p>
    <w:p w14:paraId="01F8DD0F" w14:textId="77777777" w:rsidR="008F1B0B" w:rsidRDefault="008F1B0B" w:rsidP="008F1B0B">
      <w:pPr>
        <w:pStyle w:val="BodyText"/>
        <w:rPr>
          <w:rFonts w:asciiTheme="minorHAnsi" w:hAnsiTheme="minorHAnsi" w:cstheme="minorHAnsi"/>
        </w:rPr>
      </w:pPr>
    </w:p>
    <w:p w14:paraId="5496E810" w14:textId="77777777" w:rsidR="008F1B0B" w:rsidRDefault="008F1B0B" w:rsidP="008F1B0B">
      <w:pPr>
        <w:pStyle w:val="BodyText"/>
        <w:rPr>
          <w:rFonts w:asciiTheme="minorHAnsi" w:hAnsiTheme="minorHAnsi" w:cstheme="minorHAnsi"/>
        </w:rPr>
      </w:pPr>
    </w:p>
    <w:p w14:paraId="1D4F948B" w14:textId="386466CF" w:rsidR="008F1B0B" w:rsidRPr="008F1B0B" w:rsidRDefault="008F1B0B" w:rsidP="008F1B0B">
      <w:pPr>
        <w:pStyle w:val="BodyText"/>
        <w:rPr>
          <w:rFonts w:asciiTheme="minorHAnsi" w:hAnsiTheme="minorHAnsi" w:cstheme="minorHAnsi"/>
          <w:b/>
          <w:bCs/>
        </w:rPr>
      </w:pPr>
      <w:r w:rsidRPr="008F1B0B">
        <w:rPr>
          <w:rFonts w:asciiTheme="minorHAnsi" w:hAnsiTheme="minorHAnsi" w:cstheme="minorHAnsi"/>
          <w:b/>
          <w:bCs/>
        </w:rPr>
        <w:t>Supervision of children procedures</w:t>
      </w:r>
    </w:p>
    <w:p w14:paraId="556DED2D" w14:textId="77777777" w:rsidR="008F1B0B" w:rsidRPr="008F1B0B" w:rsidRDefault="008F1B0B" w:rsidP="008F1B0B">
      <w:pPr>
        <w:pStyle w:val="BodyText"/>
        <w:rPr>
          <w:rFonts w:asciiTheme="minorHAnsi" w:hAnsiTheme="minorHAnsi" w:cstheme="minorHAnsi"/>
          <w:b/>
          <w:bCs/>
        </w:rPr>
      </w:pPr>
    </w:p>
    <w:p w14:paraId="1BF8F1E4" w14:textId="77777777" w:rsidR="008F1B0B" w:rsidRPr="008F1B0B" w:rsidRDefault="008F1B0B" w:rsidP="008F1B0B">
      <w:pPr>
        <w:pStyle w:val="BodyText"/>
        <w:rPr>
          <w:rFonts w:asciiTheme="minorHAnsi" w:hAnsiTheme="minorHAnsi" w:cstheme="minorHAnsi"/>
          <w:b/>
          <w:bCs/>
        </w:rPr>
      </w:pPr>
      <w:r w:rsidRPr="008F1B0B">
        <w:rPr>
          <w:rFonts w:asciiTheme="minorHAnsi" w:hAnsiTheme="minorHAnsi" w:cstheme="minorHAnsi"/>
          <w:b/>
          <w:bCs/>
        </w:rPr>
        <w:t xml:space="preserve">Responsibility for the supervision of children: </w:t>
      </w:r>
    </w:p>
    <w:p w14:paraId="68DF0689" w14:textId="74487D39" w:rsidR="008F1B0B" w:rsidRDefault="008F1B0B" w:rsidP="008F1B0B">
      <w:pPr>
        <w:pStyle w:val="BodyText"/>
        <w:rPr>
          <w:rFonts w:asciiTheme="minorHAnsi" w:hAnsiTheme="minorHAnsi" w:cstheme="minorHAnsi"/>
        </w:rPr>
      </w:pPr>
      <w:r w:rsidRPr="008F1B0B">
        <w:rPr>
          <w:rFonts w:asciiTheme="minorHAnsi" w:hAnsiTheme="minorHAnsi" w:cstheme="minorHAnsi"/>
        </w:rPr>
        <w:t>Whilst the correct supervision of children remains the responsibility of all staff in the nursery, each room must always have a nominated person who has overall responsibility for the correct supervision of children in that area.</w:t>
      </w:r>
    </w:p>
    <w:p w14:paraId="648CB12E" w14:textId="77777777" w:rsidR="008F1B0B" w:rsidRDefault="008F1B0B" w:rsidP="008F1B0B">
      <w:pPr>
        <w:pStyle w:val="BodyText"/>
        <w:rPr>
          <w:rFonts w:asciiTheme="minorHAnsi" w:hAnsiTheme="minorHAnsi" w:cstheme="minorHAnsi"/>
        </w:rPr>
      </w:pPr>
    </w:p>
    <w:p w14:paraId="450C93B0" w14:textId="6C50CA0A" w:rsidR="008F1B0B" w:rsidRDefault="008F1B0B" w:rsidP="008F1B0B">
      <w:pPr>
        <w:pStyle w:val="BodyText"/>
        <w:rPr>
          <w:rFonts w:asciiTheme="minorHAnsi" w:hAnsiTheme="minorHAnsi" w:cstheme="minorHAnsi"/>
        </w:rPr>
      </w:pPr>
      <w:r w:rsidRPr="008F1B0B">
        <w:rPr>
          <w:rFonts w:asciiTheme="minorHAnsi" w:hAnsiTheme="minorHAnsi" w:cstheme="minorHAnsi"/>
        </w:rPr>
        <w:t>This approach applies equally for time spent in the garden or outside the nursery on trips or outings.</w:t>
      </w:r>
    </w:p>
    <w:p w14:paraId="4F93FB2B" w14:textId="77777777" w:rsidR="008F1B0B" w:rsidRDefault="008F1B0B" w:rsidP="008F1B0B">
      <w:pPr>
        <w:pStyle w:val="BodyText"/>
        <w:rPr>
          <w:rFonts w:asciiTheme="minorHAnsi" w:hAnsiTheme="minorHAnsi" w:cstheme="minorHAnsi"/>
        </w:rPr>
      </w:pPr>
    </w:p>
    <w:p w14:paraId="50E6D9D6" w14:textId="579F235D" w:rsidR="008F1B0B" w:rsidRDefault="008F1B0B" w:rsidP="008F1B0B">
      <w:pPr>
        <w:pStyle w:val="BodyText"/>
        <w:rPr>
          <w:rFonts w:asciiTheme="minorHAnsi" w:hAnsiTheme="minorHAnsi" w:cstheme="minorHAnsi"/>
        </w:rPr>
      </w:pPr>
      <w:r w:rsidRPr="008F1B0B">
        <w:rPr>
          <w:rFonts w:asciiTheme="minorHAnsi" w:hAnsiTheme="minorHAnsi" w:cstheme="minorHAnsi"/>
        </w:rPr>
        <w:t>This will usually be the room lead unless specifically stated otherwise</w:t>
      </w:r>
    </w:p>
    <w:p w14:paraId="4F479E01" w14:textId="77777777" w:rsidR="008F1B0B" w:rsidRDefault="008F1B0B" w:rsidP="008F1B0B">
      <w:pPr>
        <w:pStyle w:val="BodyText"/>
        <w:rPr>
          <w:rFonts w:asciiTheme="minorHAnsi" w:hAnsiTheme="minorHAnsi" w:cstheme="minorHAnsi"/>
        </w:rPr>
      </w:pPr>
    </w:p>
    <w:p w14:paraId="5E0AA66C" w14:textId="6CDE1506" w:rsidR="008F1B0B" w:rsidRDefault="008F1B0B" w:rsidP="008F1B0B">
      <w:pPr>
        <w:pStyle w:val="BodyText"/>
        <w:rPr>
          <w:rFonts w:asciiTheme="minorHAnsi" w:hAnsiTheme="minorHAnsi" w:cstheme="minorHAnsi"/>
        </w:rPr>
      </w:pPr>
      <w:r w:rsidRPr="008F1B0B">
        <w:rPr>
          <w:rFonts w:asciiTheme="minorHAnsi" w:hAnsiTheme="minorHAnsi" w:cstheme="minorHAnsi"/>
        </w:rPr>
        <w:t>They are responsible for ensuring that the below procedures are followed</w:t>
      </w:r>
    </w:p>
    <w:p w14:paraId="4DDF6930" w14:textId="77777777" w:rsidR="008F1B0B" w:rsidRDefault="008F1B0B" w:rsidP="008F1B0B">
      <w:pPr>
        <w:pStyle w:val="BodyText"/>
        <w:rPr>
          <w:rFonts w:asciiTheme="minorHAnsi" w:hAnsiTheme="minorHAnsi" w:cstheme="minorHAnsi"/>
        </w:rPr>
      </w:pPr>
    </w:p>
    <w:p w14:paraId="56128F6C" w14:textId="6D5ED07C" w:rsidR="008F1B0B" w:rsidRDefault="008F1B0B" w:rsidP="008F1B0B">
      <w:pPr>
        <w:pStyle w:val="BodyText"/>
        <w:rPr>
          <w:rFonts w:asciiTheme="minorHAnsi" w:hAnsiTheme="minorHAnsi" w:cstheme="minorHAnsi"/>
        </w:rPr>
      </w:pPr>
      <w:r w:rsidRPr="008F1B0B">
        <w:rPr>
          <w:rFonts w:asciiTheme="minorHAnsi" w:hAnsiTheme="minorHAnsi" w:cstheme="minorHAnsi"/>
        </w:rPr>
        <w:t>Should this person leave the room (for breaks or other reasons) they must hand the responsibility to another named team member for the duration of their absence.</w:t>
      </w:r>
    </w:p>
    <w:p w14:paraId="303C8D36" w14:textId="77777777" w:rsidR="008F1B0B" w:rsidRDefault="008F1B0B" w:rsidP="008F1B0B">
      <w:pPr>
        <w:pStyle w:val="BodyText"/>
        <w:rPr>
          <w:rFonts w:asciiTheme="minorHAnsi" w:hAnsiTheme="minorHAnsi" w:cstheme="minorHAnsi"/>
        </w:rPr>
      </w:pPr>
    </w:p>
    <w:p w14:paraId="09F29C56" w14:textId="77777777" w:rsidR="008F1B0B" w:rsidRPr="008F1B0B" w:rsidRDefault="008F1B0B" w:rsidP="008F1B0B">
      <w:pPr>
        <w:pStyle w:val="BodyText"/>
        <w:rPr>
          <w:rFonts w:asciiTheme="minorHAnsi" w:hAnsiTheme="minorHAnsi" w:cstheme="minorHAnsi"/>
          <w:b/>
          <w:bCs/>
        </w:rPr>
      </w:pPr>
      <w:r w:rsidRPr="008F1B0B">
        <w:rPr>
          <w:rFonts w:asciiTheme="minorHAnsi" w:hAnsiTheme="minorHAnsi" w:cstheme="minorHAnsi"/>
          <w:b/>
          <w:bCs/>
        </w:rPr>
        <w:t xml:space="preserve">Attendance records: </w:t>
      </w:r>
    </w:p>
    <w:p w14:paraId="52774F72" w14:textId="426EA829" w:rsidR="008F1B0B" w:rsidRDefault="008F1B0B" w:rsidP="008F1B0B">
      <w:pPr>
        <w:pStyle w:val="BodyText"/>
        <w:rPr>
          <w:rFonts w:asciiTheme="minorHAnsi" w:hAnsiTheme="minorHAnsi" w:cstheme="minorHAnsi"/>
        </w:rPr>
      </w:pPr>
      <w:r w:rsidRPr="008F1B0B">
        <w:rPr>
          <w:rFonts w:asciiTheme="minorHAnsi" w:hAnsiTheme="minorHAnsi" w:cstheme="minorHAnsi"/>
        </w:rPr>
        <w:t>Team members MUST correctly and punctually record the arrival and departure of all children on the daily sign in and sign out on</w:t>
      </w:r>
      <w:r>
        <w:rPr>
          <w:rFonts w:asciiTheme="minorHAnsi" w:hAnsiTheme="minorHAnsi" w:cstheme="minorHAnsi"/>
        </w:rPr>
        <w:t xml:space="preserve"> Tapestry</w:t>
      </w:r>
      <w:r w:rsidRPr="008F1B0B">
        <w:rPr>
          <w:rFonts w:asciiTheme="minorHAnsi" w:hAnsiTheme="minorHAnsi" w:cstheme="minorHAnsi"/>
        </w:rPr>
        <w:t>.</w:t>
      </w:r>
    </w:p>
    <w:p w14:paraId="4ADA9748" w14:textId="77777777" w:rsidR="008F1B0B" w:rsidRDefault="008F1B0B" w:rsidP="008F1B0B">
      <w:pPr>
        <w:pStyle w:val="BodyText"/>
        <w:rPr>
          <w:rFonts w:asciiTheme="minorHAnsi" w:hAnsiTheme="minorHAnsi" w:cstheme="minorHAnsi"/>
        </w:rPr>
      </w:pPr>
    </w:p>
    <w:p w14:paraId="47FF4CD0" w14:textId="4B7324E4" w:rsidR="008F1B0B" w:rsidRDefault="008F1B0B" w:rsidP="008F1B0B">
      <w:pPr>
        <w:pStyle w:val="BodyText"/>
        <w:rPr>
          <w:rFonts w:asciiTheme="minorHAnsi" w:hAnsiTheme="minorHAnsi" w:cstheme="minorHAnsi"/>
        </w:rPr>
      </w:pPr>
      <w:r w:rsidRPr="008F1B0B">
        <w:rPr>
          <w:rFonts w:asciiTheme="minorHAnsi" w:hAnsiTheme="minorHAnsi" w:cstheme="minorHAnsi"/>
        </w:rPr>
        <w:t xml:space="preserve">The </w:t>
      </w:r>
      <w:r>
        <w:rPr>
          <w:rFonts w:asciiTheme="minorHAnsi" w:hAnsiTheme="minorHAnsi" w:cstheme="minorHAnsi"/>
        </w:rPr>
        <w:t>Manager</w:t>
      </w:r>
      <w:r w:rsidRPr="008F1B0B">
        <w:rPr>
          <w:rFonts w:asciiTheme="minorHAnsi" w:hAnsiTheme="minorHAnsi" w:cstheme="minorHAnsi"/>
        </w:rPr>
        <w:t xml:space="preserve"> or the senior person in charge MUST check to ensure that the registers accurately reflect children’s attendance daily. All children should be signed in or marked on holidays or sickness on </w:t>
      </w:r>
      <w:r>
        <w:rPr>
          <w:rFonts w:asciiTheme="minorHAnsi" w:hAnsiTheme="minorHAnsi" w:cstheme="minorHAnsi"/>
        </w:rPr>
        <w:t>Tapestry</w:t>
      </w:r>
      <w:r w:rsidRPr="008F1B0B">
        <w:rPr>
          <w:rFonts w:asciiTheme="minorHAnsi" w:hAnsiTheme="minorHAnsi" w:cstheme="minorHAnsi"/>
        </w:rPr>
        <w:t>.</w:t>
      </w:r>
    </w:p>
    <w:p w14:paraId="0FC2E14A" w14:textId="77777777" w:rsidR="008F1B0B" w:rsidRDefault="008F1B0B" w:rsidP="008F1B0B">
      <w:pPr>
        <w:pStyle w:val="BodyText"/>
        <w:rPr>
          <w:rFonts w:asciiTheme="minorHAnsi" w:hAnsiTheme="minorHAnsi" w:cstheme="minorHAnsi"/>
        </w:rPr>
      </w:pPr>
    </w:p>
    <w:p w14:paraId="1887755B" w14:textId="46104B23" w:rsidR="008F1B0B" w:rsidRDefault="008F1B0B" w:rsidP="008F1B0B">
      <w:pPr>
        <w:pStyle w:val="BodyText"/>
        <w:rPr>
          <w:rFonts w:asciiTheme="minorHAnsi" w:hAnsiTheme="minorHAnsi" w:cstheme="minorHAnsi"/>
        </w:rPr>
      </w:pPr>
      <w:r w:rsidRPr="008F1B0B">
        <w:rPr>
          <w:rFonts w:asciiTheme="minorHAnsi" w:hAnsiTheme="minorHAnsi" w:cstheme="minorHAnsi"/>
        </w:rPr>
        <w:t xml:space="preserve">Any children who have not arrived at the nursery by </w:t>
      </w:r>
      <w:r>
        <w:rPr>
          <w:rFonts w:asciiTheme="minorHAnsi" w:hAnsiTheme="minorHAnsi" w:cstheme="minorHAnsi"/>
        </w:rPr>
        <w:t>09</w:t>
      </w:r>
      <w:r w:rsidRPr="008F1B0B">
        <w:rPr>
          <w:rFonts w:asciiTheme="minorHAnsi" w:hAnsiTheme="minorHAnsi" w:cstheme="minorHAnsi"/>
        </w:rPr>
        <w:t>:00am MUST be contacted by the</w:t>
      </w:r>
      <w:r>
        <w:rPr>
          <w:rFonts w:asciiTheme="minorHAnsi" w:hAnsiTheme="minorHAnsi" w:cstheme="minorHAnsi"/>
        </w:rPr>
        <w:t xml:space="preserve"> </w:t>
      </w:r>
      <w:r w:rsidRPr="008F1B0B">
        <w:rPr>
          <w:rFonts w:asciiTheme="minorHAnsi" w:hAnsiTheme="minorHAnsi" w:cstheme="minorHAnsi"/>
        </w:rPr>
        <w:t>Manager/</w:t>
      </w:r>
      <w:r>
        <w:rPr>
          <w:rFonts w:asciiTheme="minorHAnsi" w:hAnsiTheme="minorHAnsi" w:cstheme="minorHAnsi"/>
        </w:rPr>
        <w:t>Deputy</w:t>
      </w:r>
      <w:r w:rsidRPr="008F1B0B">
        <w:rPr>
          <w:rFonts w:asciiTheme="minorHAnsi" w:hAnsiTheme="minorHAnsi" w:cstheme="minorHAnsi"/>
        </w:rPr>
        <w:t xml:space="preserve"> or Room </w:t>
      </w:r>
      <w:r>
        <w:rPr>
          <w:rFonts w:asciiTheme="minorHAnsi" w:hAnsiTheme="minorHAnsi" w:cstheme="minorHAnsi"/>
        </w:rPr>
        <w:t>Lead</w:t>
      </w:r>
      <w:r w:rsidRPr="008F1B0B">
        <w:rPr>
          <w:rFonts w:asciiTheme="minorHAnsi" w:hAnsiTheme="minorHAnsi" w:cstheme="minorHAnsi"/>
        </w:rPr>
        <w:t>.</w:t>
      </w:r>
    </w:p>
    <w:p w14:paraId="1ED37B3E" w14:textId="77777777" w:rsidR="008F1B0B" w:rsidRDefault="008F1B0B" w:rsidP="008F1B0B">
      <w:pPr>
        <w:pStyle w:val="BodyText"/>
        <w:rPr>
          <w:rFonts w:asciiTheme="minorHAnsi" w:hAnsiTheme="minorHAnsi" w:cstheme="minorHAnsi"/>
        </w:rPr>
      </w:pPr>
    </w:p>
    <w:p w14:paraId="5521F66C" w14:textId="4769BF3D" w:rsidR="008F1B0B" w:rsidRDefault="008F1B0B" w:rsidP="008F1B0B">
      <w:pPr>
        <w:pStyle w:val="BodyText"/>
        <w:rPr>
          <w:rFonts w:asciiTheme="minorHAnsi" w:hAnsiTheme="minorHAnsi" w:cstheme="minorHAnsi"/>
        </w:rPr>
      </w:pPr>
      <w:r w:rsidRPr="008F1B0B">
        <w:rPr>
          <w:rFonts w:asciiTheme="minorHAnsi" w:hAnsiTheme="minorHAnsi" w:cstheme="minorHAnsi"/>
        </w:rPr>
        <w:t>Absent children MUST be logged sick/ill or on holidays as per the check-in notes received via communication with parents/carers.</w:t>
      </w:r>
    </w:p>
    <w:p w14:paraId="3AB4DAFF" w14:textId="77777777" w:rsidR="008F1B0B" w:rsidRDefault="008F1B0B" w:rsidP="008F1B0B">
      <w:pPr>
        <w:pStyle w:val="BodyText"/>
        <w:rPr>
          <w:rFonts w:asciiTheme="minorHAnsi" w:hAnsiTheme="minorHAnsi" w:cstheme="minorHAnsi"/>
        </w:rPr>
      </w:pPr>
    </w:p>
    <w:p w14:paraId="50767C9A" w14:textId="77777777" w:rsidR="008F1B0B" w:rsidRDefault="008F1B0B" w:rsidP="008F1B0B">
      <w:pPr>
        <w:pStyle w:val="BodyText"/>
        <w:rPr>
          <w:rFonts w:asciiTheme="minorHAnsi" w:hAnsiTheme="minorHAnsi" w:cstheme="minorHAnsi"/>
        </w:rPr>
      </w:pPr>
    </w:p>
    <w:p w14:paraId="5EF5B8E2" w14:textId="5A8FB3C7" w:rsidR="008F1B0B" w:rsidRPr="008F1B0B" w:rsidRDefault="008F1B0B" w:rsidP="008F1B0B">
      <w:pPr>
        <w:pStyle w:val="BodyText"/>
        <w:rPr>
          <w:rFonts w:asciiTheme="minorHAnsi" w:hAnsiTheme="minorHAnsi" w:cstheme="minorHAnsi"/>
          <w:b/>
          <w:bCs/>
        </w:rPr>
      </w:pPr>
      <w:r w:rsidRPr="008F1B0B">
        <w:rPr>
          <w:rFonts w:asciiTheme="minorHAnsi" w:hAnsiTheme="minorHAnsi" w:cstheme="minorHAnsi"/>
          <w:b/>
          <w:bCs/>
        </w:rPr>
        <w:t>Headcounts</w:t>
      </w:r>
    </w:p>
    <w:p w14:paraId="2A581F61" w14:textId="4BCB65CF" w:rsidR="008F1B0B" w:rsidRDefault="008F1B0B" w:rsidP="008F1B0B">
      <w:pPr>
        <w:pStyle w:val="BodyText"/>
        <w:rPr>
          <w:rFonts w:asciiTheme="minorHAnsi" w:hAnsiTheme="minorHAnsi" w:cstheme="minorHAnsi"/>
        </w:rPr>
      </w:pPr>
      <w:r w:rsidRPr="008F1B0B">
        <w:rPr>
          <w:rFonts w:asciiTheme="minorHAnsi" w:hAnsiTheme="minorHAnsi" w:cstheme="minorHAnsi"/>
        </w:rPr>
        <w:t>Headcounts MUST be undertaken regularly and meet the following requirements:</w:t>
      </w:r>
    </w:p>
    <w:p w14:paraId="0EC72902" w14:textId="59480B3F" w:rsidR="008F1B0B" w:rsidRDefault="008F1B0B" w:rsidP="008F1B0B">
      <w:pPr>
        <w:pStyle w:val="BodyText"/>
        <w:numPr>
          <w:ilvl w:val="0"/>
          <w:numId w:val="118"/>
        </w:numPr>
        <w:rPr>
          <w:rFonts w:asciiTheme="minorHAnsi" w:hAnsiTheme="minorHAnsi" w:cstheme="minorHAnsi"/>
        </w:rPr>
      </w:pPr>
      <w:r w:rsidRPr="008F1B0B">
        <w:rPr>
          <w:rFonts w:asciiTheme="minorHAnsi" w:hAnsiTheme="minorHAnsi" w:cstheme="minorHAnsi"/>
        </w:rPr>
        <w:t>MUST be actively and regularly done when a change or transition happens, such as counting when arriving at and leaving a place and additional headcounts according to the need of each group.</w:t>
      </w:r>
    </w:p>
    <w:p w14:paraId="37529719" w14:textId="1ED53055" w:rsidR="008F1B0B" w:rsidRDefault="008F1B0B" w:rsidP="008F1B0B">
      <w:pPr>
        <w:pStyle w:val="BodyText"/>
        <w:numPr>
          <w:ilvl w:val="0"/>
          <w:numId w:val="118"/>
        </w:numPr>
        <w:rPr>
          <w:rFonts w:asciiTheme="minorHAnsi" w:hAnsiTheme="minorHAnsi" w:cstheme="minorHAnsi"/>
        </w:rPr>
      </w:pPr>
      <w:r w:rsidRPr="008F1B0B">
        <w:rPr>
          <w:rFonts w:asciiTheme="minorHAnsi" w:hAnsiTheme="minorHAnsi" w:cstheme="minorHAnsi"/>
        </w:rPr>
        <w:t>MUST be done by team members every time there is a change to the group.</w:t>
      </w:r>
    </w:p>
    <w:p w14:paraId="46AAE8EF" w14:textId="79BC9BDE" w:rsidR="008F1B0B" w:rsidRDefault="008F1B0B" w:rsidP="008F1B0B">
      <w:pPr>
        <w:pStyle w:val="BodyText"/>
        <w:numPr>
          <w:ilvl w:val="0"/>
          <w:numId w:val="118"/>
        </w:numPr>
        <w:rPr>
          <w:rFonts w:asciiTheme="minorHAnsi" w:hAnsiTheme="minorHAnsi" w:cstheme="minorHAnsi"/>
        </w:rPr>
      </w:pPr>
      <w:r w:rsidRPr="008F1B0B">
        <w:rPr>
          <w:rFonts w:asciiTheme="minorHAnsi" w:hAnsiTheme="minorHAnsi" w:cstheme="minorHAnsi"/>
        </w:rPr>
        <w:t>MUST be done by team members when a child arrives or leaves the nursery.</w:t>
      </w:r>
    </w:p>
    <w:p w14:paraId="43882DF2" w14:textId="52DDE4D0" w:rsidR="008F1B0B" w:rsidRDefault="008F1B0B" w:rsidP="008F1B0B">
      <w:pPr>
        <w:pStyle w:val="BodyText"/>
        <w:numPr>
          <w:ilvl w:val="0"/>
          <w:numId w:val="118"/>
        </w:numPr>
        <w:rPr>
          <w:rFonts w:asciiTheme="minorHAnsi" w:hAnsiTheme="minorHAnsi" w:cstheme="minorHAnsi"/>
        </w:rPr>
      </w:pPr>
      <w:r w:rsidRPr="008F1B0B">
        <w:rPr>
          <w:rFonts w:asciiTheme="minorHAnsi" w:hAnsiTheme="minorHAnsi" w:cstheme="minorHAnsi"/>
        </w:rPr>
        <w:t>MUST be done by team members when a child arrives or leaves the room on a settling-in session.</w:t>
      </w:r>
    </w:p>
    <w:p w14:paraId="771BCFB0" w14:textId="45EA5E05" w:rsidR="008F1B0B" w:rsidRDefault="008F1B0B" w:rsidP="008F1B0B">
      <w:pPr>
        <w:pStyle w:val="BodyText"/>
        <w:numPr>
          <w:ilvl w:val="0"/>
          <w:numId w:val="118"/>
        </w:numPr>
        <w:rPr>
          <w:rFonts w:asciiTheme="minorHAnsi" w:hAnsiTheme="minorHAnsi" w:cstheme="minorHAnsi"/>
        </w:rPr>
      </w:pPr>
      <w:r w:rsidRPr="008F1B0B">
        <w:rPr>
          <w:rFonts w:asciiTheme="minorHAnsi" w:hAnsiTheme="minorHAnsi" w:cstheme="minorHAnsi"/>
        </w:rPr>
        <w:t>MUST be done by team members when a child arrives in or leaves the room when visiting from another room.</w:t>
      </w:r>
    </w:p>
    <w:p w14:paraId="2DB77B4C" w14:textId="77777777" w:rsidR="008F1B0B" w:rsidRDefault="008F1B0B" w:rsidP="008F1B0B">
      <w:pPr>
        <w:pStyle w:val="BodyText"/>
        <w:numPr>
          <w:ilvl w:val="0"/>
          <w:numId w:val="118"/>
        </w:numPr>
        <w:rPr>
          <w:rFonts w:asciiTheme="minorHAnsi" w:hAnsiTheme="minorHAnsi" w:cstheme="minorHAnsi"/>
        </w:rPr>
      </w:pPr>
      <w:r w:rsidRPr="008F1B0B">
        <w:rPr>
          <w:rFonts w:asciiTheme="minorHAnsi" w:hAnsiTheme="minorHAnsi" w:cstheme="minorHAnsi"/>
        </w:rPr>
        <w:t xml:space="preserve">MUST be done by team members when the group moves e.g., between inside and outside areas where free-flow play is not possible. </w:t>
      </w:r>
    </w:p>
    <w:p w14:paraId="7A2F9870" w14:textId="2A30D065" w:rsidR="008F1B0B" w:rsidRDefault="008F1B0B" w:rsidP="008F1B0B">
      <w:pPr>
        <w:pStyle w:val="BodyText"/>
        <w:numPr>
          <w:ilvl w:val="0"/>
          <w:numId w:val="118"/>
        </w:numPr>
        <w:rPr>
          <w:rFonts w:asciiTheme="minorHAnsi" w:hAnsiTheme="minorHAnsi" w:cstheme="minorHAnsi"/>
        </w:rPr>
      </w:pPr>
      <w:r w:rsidRPr="008F1B0B">
        <w:rPr>
          <w:rFonts w:asciiTheme="minorHAnsi" w:hAnsiTheme="minorHAnsi" w:cstheme="minorHAnsi"/>
        </w:rPr>
        <w:t>MUST be done by team members when rooms join.</w:t>
      </w:r>
    </w:p>
    <w:p w14:paraId="2BE728CE" w14:textId="09A1DA36" w:rsidR="008F1B0B" w:rsidRDefault="008F1B0B" w:rsidP="008F1B0B">
      <w:pPr>
        <w:pStyle w:val="BodyText"/>
        <w:numPr>
          <w:ilvl w:val="0"/>
          <w:numId w:val="118"/>
        </w:numPr>
        <w:rPr>
          <w:rFonts w:asciiTheme="minorHAnsi" w:hAnsiTheme="minorHAnsi" w:cstheme="minorHAnsi"/>
        </w:rPr>
      </w:pPr>
      <w:r w:rsidRPr="008F1B0B">
        <w:rPr>
          <w:rFonts w:asciiTheme="minorHAnsi" w:hAnsiTheme="minorHAnsi" w:cstheme="minorHAnsi"/>
        </w:rPr>
        <w:lastRenderedPageBreak/>
        <w:t>MUST be done by team members during bathroom routines.</w:t>
      </w:r>
    </w:p>
    <w:p w14:paraId="1F029FB7" w14:textId="77777777" w:rsidR="008F1B0B" w:rsidRDefault="008F1B0B" w:rsidP="008F1B0B">
      <w:pPr>
        <w:pStyle w:val="BodyText"/>
        <w:rPr>
          <w:rFonts w:asciiTheme="minorHAnsi" w:hAnsiTheme="minorHAnsi" w:cstheme="minorHAnsi"/>
        </w:rPr>
      </w:pPr>
    </w:p>
    <w:p w14:paraId="58157410" w14:textId="6CBEC03B" w:rsidR="008F1B0B" w:rsidRPr="008F1B0B" w:rsidRDefault="008F1B0B" w:rsidP="008F1B0B">
      <w:pPr>
        <w:pStyle w:val="BodyText"/>
        <w:rPr>
          <w:rFonts w:asciiTheme="minorHAnsi" w:hAnsiTheme="minorHAnsi" w:cstheme="minorHAnsi"/>
          <w:b/>
          <w:bCs/>
        </w:rPr>
      </w:pPr>
      <w:r w:rsidRPr="008F1B0B">
        <w:rPr>
          <w:rFonts w:asciiTheme="minorHAnsi" w:hAnsiTheme="minorHAnsi" w:cstheme="minorHAnsi"/>
          <w:b/>
          <w:bCs/>
        </w:rPr>
        <w:t>Additional headcounts:</w:t>
      </w:r>
    </w:p>
    <w:p w14:paraId="47D4BE87" w14:textId="7BEEEED8" w:rsidR="008F1B0B" w:rsidRDefault="008F1B0B" w:rsidP="008F1B0B">
      <w:pPr>
        <w:pStyle w:val="BodyText"/>
        <w:rPr>
          <w:rFonts w:asciiTheme="minorHAnsi" w:hAnsiTheme="minorHAnsi" w:cstheme="minorHAnsi"/>
        </w:rPr>
      </w:pPr>
      <w:r w:rsidRPr="008F1B0B">
        <w:rPr>
          <w:rFonts w:asciiTheme="minorHAnsi" w:hAnsiTheme="minorHAnsi" w:cstheme="minorHAnsi"/>
        </w:rPr>
        <w:t xml:space="preserve">In some circumstances it may be necessary to introduce additional checks to ensure that children are not left unattended in the nursery. This is at the discretion of the </w:t>
      </w:r>
      <w:r>
        <w:rPr>
          <w:rFonts w:asciiTheme="minorHAnsi" w:hAnsiTheme="minorHAnsi" w:cstheme="minorHAnsi"/>
        </w:rPr>
        <w:t>Manager</w:t>
      </w:r>
      <w:r w:rsidRPr="008F1B0B">
        <w:rPr>
          <w:rFonts w:asciiTheme="minorHAnsi" w:hAnsiTheme="minorHAnsi" w:cstheme="minorHAnsi"/>
        </w:rPr>
        <w:t xml:space="preserve">. </w:t>
      </w:r>
    </w:p>
    <w:p w14:paraId="7A9FF65A" w14:textId="77777777" w:rsidR="008F1B0B" w:rsidRDefault="008F1B0B" w:rsidP="008F1B0B">
      <w:pPr>
        <w:pStyle w:val="BodyText"/>
        <w:rPr>
          <w:rFonts w:asciiTheme="minorHAnsi" w:hAnsiTheme="minorHAnsi" w:cstheme="minorHAnsi"/>
        </w:rPr>
      </w:pPr>
    </w:p>
    <w:p w14:paraId="708C9F12" w14:textId="77777777" w:rsidR="008F1B0B" w:rsidRPr="008F1B0B" w:rsidRDefault="008F1B0B" w:rsidP="008F1B0B">
      <w:pPr>
        <w:pStyle w:val="BodyText"/>
        <w:rPr>
          <w:rFonts w:asciiTheme="minorHAnsi" w:hAnsiTheme="minorHAnsi" w:cstheme="minorHAnsi"/>
          <w:b/>
          <w:bCs/>
        </w:rPr>
      </w:pPr>
      <w:r w:rsidRPr="008F1B0B">
        <w:rPr>
          <w:rFonts w:asciiTheme="minorHAnsi" w:hAnsiTheme="minorHAnsi" w:cstheme="minorHAnsi"/>
          <w:b/>
          <w:bCs/>
        </w:rPr>
        <w:t xml:space="preserve">Supervision: </w:t>
      </w:r>
    </w:p>
    <w:p w14:paraId="4BABE3E4" w14:textId="1CF57DE3" w:rsidR="008F1B0B" w:rsidRDefault="008F1B0B" w:rsidP="008F1B0B">
      <w:pPr>
        <w:pStyle w:val="BodyText"/>
        <w:rPr>
          <w:rFonts w:asciiTheme="minorHAnsi" w:hAnsiTheme="minorHAnsi" w:cstheme="minorHAnsi"/>
        </w:rPr>
      </w:pPr>
      <w:r w:rsidRPr="008F1B0B">
        <w:rPr>
          <w:rFonts w:asciiTheme="minorHAnsi" w:hAnsiTheme="minorHAnsi" w:cstheme="minorHAnsi"/>
        </w:rPr>
        <w:t>All team members must be always vigilant and aware of the position of all children including free flow. Whether children are in or out of the building for off site visits, they must be always supervised within sight and hearing of team members.</w:t>
      </w:r>
    </w:p>
    <w:p w14:paraId="2A46ED99" w14:textId="77777777" w:rsidR="008F1B0B" w:rsidRDefault="008F1B0B" w:rsidP="008F1B0B">
      <w:pPr>
        <w:pStyle w:val="BodyText"/>
        <w:rPr>
          <w:rFonts w:asciiTheme="minorHAnsi" w:hAnsiTheme="minorHAnsi" w:cstheme="minorHAnsi"/>
        </w:rPr>
      </w:pPr>
    </w:p>
    <w:p w14:paraId="28A59D07" w14:textId="3541FAF9" w:rsidR="008F1B0B" w:rsidRDefault="008F1B0B" w:rsidP="008F1B0B">
      <w:pPr>
        <w:pStyle w:val="BodyText"/>
        <w:rPr>
          <w:rFonts w:asciiTheme="minorHAnsi" w:hAnsiTheme="minorHAnsi" w:cstheme="minorHAnsi"/>
        </w:rPr>
      </w:pPr>
      <w:r w:rsidRPr="008F1B0B">
        <w:rPr>
          <w:rFonts w:asciiTheme="minorHAnsi" w:hAnsiTheme="minorHAnsi" w:cstheme="minorHAnsi"/>
        </w:rPr>
        <w:t xml:space="preserve">Even when parents/carers or </w:t>
      </w:r>
      <w:r w:rsidRPr="008F1B0B">
        <w:rPr>
          <w:rFonts w:asciiTheme="minorHAnsi" w:hAnsiTheme="minorHAnsi" w:cstheme="minorHAnsi"/>
        </w:rPr>
        <w:t>roaming</w:t>
      </w:r>
      <w:r w:rsidRPr="008F1B0B">
        <w:rPr>
          <w:rFonts w:asciiTheme="minorHAnsi" w:hAnsiTheme="minorHAnsi" w:cstheme="minorHAnsi"/>
        </w:rPr>
        <w:t xml:space="preserve"> practitioners are involved in an activity or outing it is still the responsibility of the nursery team to perform the head counts and to ALWAYS have the children in their sight.</w:t>
      </w:r>
    </w:p>
    <w:p w14:paraId="7918365C" w14:textId="77777777" w:rsidR="008F1B0B" w:rsidRDefault="008F1B0B" w:rsidP="008F1B0B">
      <w:pPr>
        <w:pStyle w:val="BodyText"/>
        <w:rPr>
          <w:rFonts w:asciiTheme="minorHAnsi" w:hAnsiTheme="minorHAnsi" w:cstheme="minorHAnsi"/>
        </w:rPr>
      </w:pPr>
    </w:p>
    <w:p w14:paraId="28B3782F" w14:textId="3677E32E" w:rsidR="008F1B0B" w:rsidRDefault="008F1B0B" w:rsidP="008F1B0B">
      <w:pPr>
        <w:pStyle w:val="BodyText"/>
        <w:rPr>
          <w:rFonts w:asciiTheme="minorHAnsi" w:hAnsiTheme="minorHAnsi" w:cstheme="minorHAnsi"/>
        </w:rPr>
      </w:pPr>
      <w:r w:rsidRPr="008F1B0B">
        <w:rPr>
          <w:rFonts w:asciiTheme="minorHAnsi" w:hAnsiTheme="minorHAnsi" w:cstheme="minorHAnsi"/>
        </w:rPr>
        <w:t>When a team member needs to complete a task which will briefly take them away from the main group of children e.g., taking a child to the toilet or fetching something, they must communicate this to other team members in the room who must ensure that supervision and deployment is adapted accordingly.</w:t>
      </w:r>
    </w:p>
    <w:p w14:paraId="7336D334" w14:textId="77777777" w:rsidR="008F1B0B" w:rsidRDefault="008F1B0B" w:rsidP="008F1B0B">
      <w:pPr>
        <w:pStyle w:val="BodyText"/>
        <w:rPr>
          <w:rFonts w:asciiTheme="minorHAnsi" w:hAnsiTheme="minorHAnsi" w:cstheme="minorHAnsi"/>
        </w:rPr>
      </w:pPr>
    </w:p>
    <w:p w14:paraId="6578CA1E" w14:textId="7F134286" w:rsidR="008F1B0B" w:rsidRDefault="008F1B0B" w:rsidP="008F1B0B">
      <w:pPr>
        <w:pStyle w:val="BodyText"/>
        <w:rPr>
          <w:rFonts w:asciiTheme="minorHAnsi" w:hAnsiTheme="minorHAnsi" w:cstheme="minorHAnsi"/>
        </w:rPr>
      </w:pPr>
      <w:r w:rsidRPr="008F1B0B">
        <w:rPr>
          <w:rFonts w:asciiTheme="minorHAnsi" w:hAnsiTheme="minorHAnsi" w:cstheme="minorHAnsi"/>
        </w:rPr>
        <w:t>If a child is leaving the room with them e.g., for nappy changing, this must also be communicated to the other team members so headcounts can be adjusted accordingly.</w:t>
      </w:r>
    </w:p>
    <w:p w14:paraId="2F5369AE" w14:textId="77777777" w:rsidR="008F1B0B" w:rsidRDefault="008F1B0B" w:rsidP="008F1B0B">
      <w:pPr>
        <w:pStyle w:val="BodyText"/>
        <w:rPr>
          <w:rFonts w:asciiTheme="minorHAnsi" w:hAnsiTheme="minorHAnsi" w:cstheme="minorHAnsi"/>
        </w:rPr>
      </w:pPr>
    </w:p>
    <w:p w14:paraId="50557192" w14:textId="5B909CA8" w:rsidR="008F1B0B" w:rsidRDefault="008F1B0B" w:rsidP="008F1B0B">
      <w:pPr>
        <w:pStyle w:val="BodyText"/>
        <w:rPr>
          <w:rFonts w:asciiTheme="minorHAnsi" w:hAnsiTheme="minorHAnsi" w:cstheme="minorHAnsi"/>
        </w:rPr>
      </w:pPr>
      <w:r w:rsidRPr="008F1B0B">
        <w:rPr>
          <w:rFonts w:asciiTheme="minorHAnsi" w:hAnsiTheme="minorHAnsi" w:cstheme="minorHAnsi"/>
        </w:rPr>
        <w:t xml:space="preserve">There may be times throughout the day when a child changes rooms for a period of time (e.g., settling the child in and out of different rooms), at this point the location of the child must be changed on the </w:t>
      </w:r>
      <w:r>
        <w:rPr>
          <w:rFonts w:asciiTheme="minorHAnsi" w:hAnsiTheme="minorHAnsi" w:cstheme="minorHAnsi"/>
        </w:rPr>
        <w:t>Tapestry</w:t>
      </w:r>
      <w:r w:rsidRPr="008F1B0B">
        <w:rPr>
          <w:rFonts w:asciiTheme="minorHAnsi" w:hAnsiTheme="minorHAnsi" w:cstheme="minorHAnsi"/>
        </w:rPr>
        <w:t xml:space="preserve"> app</w:t>
      </w:r>
      <w:r w:rsidR="003B59BC">
        <w:rPr>
          <w:rFonts w:asciiTheme="minorHAnsi" w:hAnsiTheme="minorHAnsi" w:cstheme="minorHAnsi"/>
        </w:rPr>
        <w:t>.</w:t>
      </w:r>
    </w:p>
    <w:p w14:paraId="2A45336A" w14:textId="77777777" w:rsidR="003B59BC" w:rsidRDefault="003B59BC" w:rsidP="008F1B0B">
      <w:pPr>
        <w:pStyle w:val="BodyText"/>
        <w:rPr>
          <w:rFonts w:asciiTheme="minorHAnsi" w:hAnsiTheme="minorHAnsi" w:cstheme="minorHAnsi"/>
        </w:rPr>
      </w:pPr>
    </w:p>
    <w:p w14:paraId="0C54A02C" w14:textId="236DE754" w:rsidR="003B59BC" w:rsidRDefault="003B59BC" w:rsidP="008F1B0B">
      <w:pPr>
        <w:pStyle w:val="BodyText"/>
        <w:rPr>
          <w:rFonts w:asciiTheme="minorHAnsi" w:hAnsiTheme="minorHAnsi" w:cstheme="minorHAnsi"/>
        </w:rPr>
      </w:pPr>
      <w:r w:rsidRPr="003B59BC">
        <w:rPr>
          <w:rFonts w:asciiTheme="minorHAnsi" w:hAnsiTheme="minorHAnsi" w:cstheme="minorHAnsi"/>
        </w:rPr>
        <w:t xml:space="preserve">Team members must be aware that children can drown in only a few </w:t>
      </w:r>
      <w:proofErr w:type="spellStart"/>
      <w:r w:rsidRPr="003B59BC">
        <w:rPr>
          <w:rFonts w:asciiTheme="minorHAnsi" w:hAnsiTheme="minorHAnsi" w:cstheme="minorHAnsi"/>
        </w:rPr>
        <w:t>centimetres</w:t>
      </w:r>
      <w:proofErr w:type="spellEnd"/>
      <w:r w:rsidRPr="003B59BC">
        <w:rPr>
          <w:rFonts w:asciiTheme="minorHAnsi" w:hAnsiTheme="minorHAnsi" w:cstheme="minorHAnsi"/>
        </w:rPr>
        <w:t xml:space="preserve"> of water; children must be fully supervised all times when using water play tables/paddling pools.</w:t>
      </w:r>
    </w:p>
    <w:p w14:paraId="344D5010" w14:textId="77777777" w:rsidR="003B59BC" w:rsidRDefault="003B59BC" w:rsidP="008F1B0B">
      <w:pPr>
        <w:pStyle w:val="BodyText"/>
        <w:rPr>
          <w:rFonts w:asciiTheme="minorHAnsi" w:hAnsiTheme="minorHAnsi" w:cstheme="minorHAnsi"/>
        </w:rPr>
      </w:pPr>
    </w:p>
    <w:p w14:paraId="082F46F2" w14:textId="3C7DF412" w:rsidR="003B59BC" w:rsidRDefault="003B59BC" w:rsidP="008F1B0B">
      <w:pPr>
        <w:pStyle w:val="BodyText"/>
        <w:rPr>
          <w:rFonts w:asciiTheme="minorHAnsi" w:hAnsiTheme="minorHAnsi" w:cstheme="minorHAnsi"/>
        </w:rPr>
      </w:pPr>
      <w:r w:rsidRPr="003B59BC">
        <w:rPr>
          <w:rFonts w:asciiTheme="minorHAnsi" w:hAnsiTheme="minorHAnsi" w:cstheme="minorHAnsi"/>
        </w:rPr>
        <w:t>Special care must be taken when children are using large apparatus e.g. climbing frames and when walking up or down steps/stairs.</w:t>
      </w:r>
    </w:p>
    <w:p w14:paraId="433371B5" w14:textId="77777777" w:rsidR="003B59BC" w:rsidRDefault="003B59BC" w:rsidP="008F1B0B">
      <w:pPr>
        <w:pStyle w:val="BodyText"/>
        <w:rPr>
          <w:rFonts w:asciiTheme="minorHAnsi" w:hAnsiTheme="minorHAnsi" w:cstheme="minorHAnsi"/>
        </w:rPr>
      </w:pPr>
    </w:p>
    <w:p w14:paraId="75ABF8A9" w14:textId="035795BA" w:rsidR="003B59BC" w:rsidRDefault="003B59BC" w:rsidP="008F1B0B">
      <w:pPr>
        <w:pStyle w:val="BodyText"/>
        <w:rPr>
          <w:rFonts w:asciiTheme="minorHAnsi" w:hAnsiTheme="minorHAnsi" w:cstheme="minorHAnsi"/>
        </w:rPr>
      </w:pPr>
      <w:r w:rsidRPr="003B59BC">
        <w:rPr>
          <w:rFonts w:asciiTheme="minorHAnsi" w:hAnsiTheme="minorHAnsi" w:cstheme="minorHAnsi"/>
        </w:rPr>
        <w:t>When outdoors, team members must be aware of any dangers relating to bushes, shrubs and plants, must register dangers on risk assessments and must supervise them closely.</w:t>
      </w:r>
    </w:p>
    <w:p w14:paraId="683D16BF" w14:textId="77777777" w:rsidR="003B59BC" w:rsidRDefault="003B59BC" w:rsidP="008F1B0B">
      <w:pPr>
        <w:pStyle w:val="BodyText"/>
        <w:rPr>
          <w:rFonts w:asciiTheme="minorHAnsi" w:hAnsiTheme="minorHAnsi" w:cstheme="minorHAnsi"/>
        </w:rPr>
      </w:pPr>
    </w:p>
    <w:p w14:paraId="7E8CC401" w14:textId="27D4933D" w:rsidR="003B59BC" w:rsidRDefault="003B59BC" w:rsidP="008F1B0B">
      <w:pPr>
        <w:pStyle w:val="BodyText"/>
        <w:rPr>
          <w:rFonts w:asciiTheme="minorHAnsi" w:hAnsiTheme="minorHAnsi" w:cstheme="minorHAnsi"/>
        </w:rPr>
      </w:pPr>
      <w:r w:rsidRPr="003B59BC">
        <w:rPr>
          <w:rFonts w:asciiTheme="minorHAnsi" w:hAnsiTheme="minorHAnsi" w:cstheme="minorHAnsi"/>
        </w:rPr>
        <w:t>Children must be supervised at all times when eating (see mealtime policy), toddlers and babies must be closely monitored.</w:t>
      </w:r>
    </w:p>
    <w:p w14:paraId="4170D271" w14:textId="77777777" w:rsidR="003B59BC" w:rsidRDefault="003B59BC" w:rsidP="008F1B0B">
      <w:pPr>
        <w:pStyle w:val="BodyText"/>
        <w:rPr>
          <w:rFonts w:asciiTheme="minorHAnsi" w:hAnsiTheme="minorHAnsi" w:cstheme="minorHAnsi"/>
        </w:rPr>
      </w:pPr>
    </w:p>
    <w:p w14:paraId="38A08569" w14:textId="0B46FFD8" w:rsidR="003B59BC" w:rsidRDefault="003B59BC" w:rsidP="008F1B0B">
      <w:pPr>
        <w:pStyle w:val="BodyText"/>
        <w:rPr>
          <w:rFonts w:asciiTheme="minorHAnsi" w:hAnsiTheme="minorHAnsi" w:cstheme="minorHAnsi"/>
        </w:rPr>
      </w:pPr>
      <w:r w:rsidRPr="003B59BC">
        <w:rPr>
          <w:rFonts w:asciiTheme="minorHAnsi" w:hAnsiTheme="minorHAnsi" w:cstheme="minorHAnsi"/>
        </w:rPr>
        <w:t>Babies must never be left alone with a bottle and should always be bottle fed whilst being held by their Key Person or buddy Key Person.</w:t>
      </w:r>
    </w:p>
    <w:p w14:paraId="510DCD25" w14:textId="77777777" w:rsidR="003B59BC" w:rsidRDefault="003B59BC" w:rsidP="008F1B0B">
      <w:pPr>
        <w:pStyle w:val="BodyText"/>
        <w:rPr>
          <w:rFonts w:asciiTheme="minorHAnsi" w:hAnsiTheme="minorHAnsi" w:cstheme="minorHAnsi"/>
        </w:rPr>
      </w:pPr>
    </w:p>
    <w:p w14:paraId="768B1871" w14:textId="0FE59C7B" w:rsidR="003B59BC" w:rsidRDefault="003B59BC" w:rsidP="008F1B0B">
      <w:pPr>
        <w:pStyle w:val="BodyText"/>
        <w:rPr>
          <w:rFonts w:asciiTheme="minorHAnsi" w:hAnsiTheme="minorHAnsi" w:cstheme="minorHAnsi"/>
        </w:rPr>
      </w:pPr>
      <w:r w:rsidRPr="003B59BC">
        <w:rPr>
          <w:rFonts w:asciiTheme="minorHAnsi" w:hAnsiTheme="minorHAnsi" w:cstheme="minorHAnsi"/>
        </w:rPr>
        <w:t>No hot drinks are allowed in rooms and must not be taken inside the area where there are children under any circumstances. Team members may have personal water bottles in the rooms.</w:t>
      </w:r>
    </w:p>
    <w:p w14:paraId="6F64A58B" w14:textId="77777777" w:rsidR="003B59BC" w:rsidRDefault="003B59BC" w:rsidP="008F1B0B">
      <w:pPr>
        <w:pStyle w:val="BodyText"/>
        <w:rPr>
          <w:rFonts w:asciiTheme="minorHAnsi" w:hAnsiTheme="minorHAnsi" w:cstheme="minorHAnsi"/>
        </w:rPr>
      </w:pPr>
    </w:p>
    <w:p w14:paraId="577E9B47" w14:textId="28F5FFDD" w:rsidR="003B59BC" w:rsidRDefault="003B59BC" w:rsidP="008F1B0B">
      <w:pPr>
        <w:pStyle w:val="BodyText"/>
        <w:rPr>
          <w:rFonts w:asciiTheme="minorHAnsi" w:hAnsiTheme="minorHAnsi" w:cstheme="minorHAnsi"/>
        </w:rPr>
      </w:pPr>
      <w:r w:rsidRPr="003B59BC">
        <w:rPr>
          <w:rFonts w:asciiTheme="minorHAnsi" w:hAnsiTheme="minorHAnsi" w:cstheme="minorHAnsi"/>
        </w:rPr>
        <w:t>Children must be carefully supervised when using scissors.</w:t>
      </w:r>
    </w:p>
    <w:p w14:paraId="1F5D6496" w14:textId="77777777" w:rsidR="003B59BC" w:rsidRDefault="003B59BC" w:rsidP="008F1B0B">
      <w:pPr>
        <w:pStyle w:val="BodyText"/>
        <w:rPr>
          <w:rFonts w:asciiTheme="minorHAnsi" w:hAnsiTheme="minorHAnsi" w:cstheme="minorHAnsi"/>
        </w:rPr>
      </w:pPr>
    </w:p>
    <w:p w14:paraId="60BA62A6" w14:textId="3C8434F8" w:rsidR="003B59BC" w:rsidRDefault="003B59BC" w:rsidP="008F1B0B">
      <w:pPr>
        <w:pStyle w:val="BodyText"/>
        <w:rPr>
          <w:rFonts w:asciiTheme="minorHAnsi" w:hAnsiTheme="minorHAnsi" w:cstheme="minorHAnsi"/>
        </w:rPr>
      </w:pPr>
      <w:r w:rsidRPr="003B59BC">
        <w:rPr>
          <w:rFonts w:asciiTheme="minorHAnsi" w:hAnsiTheme="minorHAnsi" w:cstheme="minorHAnsi"/>
        </w:rPr>
        <w:t xml:space="preserve">Babies/children will be closely supervised while sleeping and regular checks must be recorded every 10 mins on </w:t>
      </w:r>
      <w:r>
        <w:rPr>
          <w:rFonts w:asciiTheme="minorHAnsi" w:hAnsiTheme="minorHAnsi" w:cstheme="minorHAnsi"/>
        </w:rPr>
        <w:t xml:space="preserve">Sleep Log </w:t>
      </w:r>
      <w:r w:rsidRPr="003B59BC">
        <w:rPr>
          <w:rFonts w:asciiTheme="minorHAnsi" w:hAnsiTheme="minorHAnsi" w:cstheme="minorHAnsi"/>
        </w:rPr>
        <w:t>for all age groups. For babies, more frequent monitoring is highly recommended. (see Safe Sleeping Policy for further information)</w:t>
      </w:r>
    </w:p>
    <w:p w14:paraId="50D3C675" w14:textId="77777777" w:rsidR="003B59BC" w:rsidRDefault="003B59BC" w:rsidP="008F1B0B">
      <w:pPr>
        <w:pStyle w:val="BodyText"/>
        <w:rPr>
          <w:rFonts w:asciiTheme="minorHAnsi" w:hAnsiTheme="minorHAnsi" w:cstheme="minorHAnsi"/>
        </w:rPr>
      </w:pPr>
    </w:p>
    <w:p w14:paraId="7F890421" w14:textId="00BB43F7" w:rsidR="003B59BC" w:rsidRDefault="003B59BC" w:rsidP="008F1B0B">
      <w:pPr>
        <w:pStyle w:val="BodyText"/>
        <w:rPr>
          <w:rFonts w:asciiTheme="minorHAnsi" w:hAnsiTheme="minorHAnsi" w:cstheme="minorHAnsi"/>
        </w:rPr>
      </w:pPr>
      <w:r w:rsidRPr="003B59BC">
        <w:rPr>
          <w:rFonts w:asciiTheme="minorHAnsi" w:hAnsiTheme="minorHAnsi" w:cstheme="minorHAnsi"/>
        </w:rPr>
        <w:t>Children must be carefully supervised when using knives for cooking activities.</w:t>
      </w:r>
    </w:p>
    <w:p w14:paraId="724D1D58" w14:textId="77777777" w:rsidR="003B59BC" w:rsidRDefault="003B59BC" w:rsidP="008F1B0B">
      <w:pPr>
        <w:pStyle w:val="BodyText"/>
        <w:rPr>
          <w:rFonts w:asciiTheme="minorHAnsi" w:hAnsiTheme="minorHAnsi" w:cstheme="minorHAnsi"/>
        </w:rPr>
      </w:pPr>
    </w:p>
    <w:p w14:paraId="41C03E33" w14:textId="77777777" w:rsidR="003B59BC" w:rsidRDefault="003B59BC" w:rsidP="008F1B0B">
      <w:pPr>
        <w:pStyle w:val="BodyText"/>
        <w:rPr>
          <w:rFonts w:asciiTheme="minorHAnsi" w:hAnsiTheme="minorHAnsi" w:cstheme="minorHAnsi"/>
        </w:rPr>
      </w:pPr>
    </w:p>
    <w:p w14:paraId="4B3F6419" w14:textId="77777777" w:rsidR="003B59BC" w:rsidRDefault="003B59BC" w:rsidP="008F1B0B">
      <w:pPr>
        <w:pStyle w:val="BodyText"/>
        <w:rPr>
          <w:rFonts w:asciiTheme="minorHAnsi" w:hAnsiTheme="minorHAnsi" w:cstheme="minorHAnsi"/>
        </w:rPr>
      </w:pPr>
    </w:p>
    <w:p w14:paraId="23D17F95" w14:textId="071EFF93" w:rsidR="003B59BC" w:rsidRDefault="003B59BC" w:rsidP="008F1B0B">
      <w:pPr>
        <w:pStyle w:val="BodyText"/>
        <w:rPr>
          <w:rFonts w:asciiTheme="minorHAnsi" w:hAnsiTheme="minorHAnsi" w:cstheme="minorHAnsi"/>
        </w:rPr>
      </w:pPr>
      <w:r w:rsidRPr="003B59BC">
        <w:rPr>
          <w:rFonts w:asciiTheme="minorHAnsi" w:hAnsiTheme="minorHAnsi" w:cstheme="minorHAnsi"/>
        </w:rPr>
        <w:t>Babies/children must never be left unattended on high-level changing units (please refer to nappy changing policy).</w:t>
      </w:r>
    </w:p>
    <w:p w14:paraId="6397B475" w14:textId="77777777" w:rsidR="003B59BC" w:rsidRDefault="003B59BC" w:rsidP="008F1B0B">
      <w:pPr>
        <w:pStyle w:val="BodyText"/>
        <w:rPr>
          <w:rFonts w:asciiTheme="minorHAnsi" w:hAnsiTheme="minorHAnsi" w:cstheme="minorHAnsi"/>
        </w:rPr>
      </w:pPr>
    </w:p>
    <w:p w14:paraId="789B4E03" w14:textId="6A90CCCD" w:rsidR="003B59BC" w:rsidRDefault="003B59BC" w:rsidP="008F1B0B">
      <w:pPr>
        <w:pStyle w:val="BodyText"/>
        <w:rPr>
          <w:rFonts w:asciiTheme="minorHAnsi" w:hAnsiTheme="minorHAnsi" w:cstheme="minorHAnsi"/>
        </w:rPr>
      </w:pPr>
      <w:r w:rsidRPr="003B59BC">
        <w:rPr>
          <w:rFonts w:asciiTheme="minorHAnsi" w:hAnsiTheme="minorHAnsi" w:cstheme="minorHAnsi"/>
        </w:rPr>
        <w:t>During nursery trips team members ratios may be increased, depending on the context, to ensure the correct supervision and safety of the specific cohort of children (please refer to outings policy).</w:t>
      </w:r>
    </w:p>
    <w:p w14:paraId="1758E5F1" w14:textId="77777777" w:rsidR="003B59BC" w:rsidRDefault="003B59BC" w:rsidP="008F1B0B">
      <w:pPr>
        <w:pStyle w:val="BodyText"/>
        <w:rPr>
          <w:rFonts w:asciiTheme="minorHAnsi" w:hAnsiTheme="minorHAnsi" w:cstheme="minorHAnsi"/>
        </w:rPr>
      </w:pPr>
    </w:p>
    <w:p w14:paraId="0CFA0937" w14:textId="0ACBA996" w:rsidR="003B59BC" w:rsidRDefault="003B59BC" w:rsidP="008F1B0B">
      <w:pPr>
        <w:pStyle w:val="BodyText"/>
        <w:rPr>
          <w:rFonts w:asciiTheme="minorHAnsi" w:hAnsiTheme="minorHAnsi" w:cstheme="minorHAnsi"/>
        </w:rPr>
      </w:pPr>
      <w:r w:rsidRPr="003B59BC">
        <w:rPr>
          <w:rFonts w:asciiTheme="minorHAnsi" w:hAnsiTheme="minorHAnsi" w:cstheme="minorHAnsi"/>
        </w:rPr>
        <w:t>The EYFS Statutory Framework does not specify different ratios for break times, but this does allow a reduction in staffing supervising when children are resting or sleeping. This is only if all relevant team members are nearby or readily available if they are needed. The setting has a risk assessment in place for the level of supervision in place at these times.</w:t>
      </w:r>
    </w:p>
    <w:p w14:paraId="1C25B33A" w14:textId="77777777" w:rsidR="003B59BC" w:rsidRDefault="003B59BC" w:rsidP="008F1B0B">
      <w:pPr>
        <w:pStyle w:val="BodyText"/>
        <w:rPr>
          <w:rFonts w:asciiTheme="minorHAnsi" w:hAnsiTheme="minorHAnsi" w:cstheme="minorHAnsi"/>
        </w:rPr>
      </w:pPr>
    </w:p>
    <w:p w14:paraId="1AADB4F7" w14:textId="290B1E6B" w:rsidR="003B59BC" w:rsidRDefault="003B59BC" w:rsidP="008F1B0B">
      <w:pPr>
        <w:pStyle w:val="BodyText"/>
        <w:rPr>
          <w:rFonts w:asciiTheme="minorHAnsi" w:hAnsiTheme="minorHAnsi" w:cstheme="minorHAnsi"/>
        </w:rPr>
      </w:pPr>
      <w:r w:rsidRPr="003B59BC">
        <w:rPr>
          <w:rFonts w:asciiTheme="minorHAnsi" w:hAnsiTheme="minorHAnsi" w:cstheme="minorHAnsi"/>
        </w:rPr>
        <w:t xml:space="preserve">Only those aged 17 or over may be included in ratios. Team members under 17 should always be supervised. Suitable students on long term placements and volunteers (aged 17 or over) and team members working as apprentices in Early Education (aged 16 or over) may be included in the ratios, however this is at the discretion of the </w:t>
      </w:r>
      <w:r>
        <w:rPr>
          <w:rFonts w:asciiTheme="minorHAnsi" w:hAnsiTheme="minorHAnsi" w:cstheme="minorHAnsi"/>
        </w:rPr>
        <w:t>Manager</w:t>
      </w:r>
      <w:r w:rsidRPr="003B59BC">
        <w:rPr>
          <w:rFonts w:asciiTheme="minorHAnsi" w:hAnsiTheme="minorHAnsi" w:cstheme="minorHAnsi"/>
        </w:rPr>
        <w:t xml:space="preserve"> who must be satisfied that they are competent and responsible.</w:t>
      </w:r>
    </w:p>
    <w:p w14:paraId="09B1DDBD" w14:textId="77777777" w:rsidR="003B59BC" w:rsidRDefault="003B59BC" w:rsidP="008F1B0B">
      <w:pPr>
        <w:pStyle w:val="BodyText"/>
        <w:rPr>
          <w:rFonts w:asciiTheme="minorHAnsi" w:hAnsiTheme="minorHAnsi" w:cstheme="minorHAnsi"/>
        </w:rPr>
      </w:pPr>
    </w:p>
    <w:p w14:paraId="62394607" w14:textId="77777777" w:rsidR="003B59BC" w:rsidRDefault="003B59BC" w:rsidP="008F1B0B">
      <w:pPr>
        <w:pStyle w:val="BodyText"/>
        <w:rPr>
          <w:rFonts w:asciiTheme="minorHAnsi" w:hAnsiTheme="minorHAnsi" w:cstheme="minorHAnsi"/>
        </w:rPr>
      </w:pPr>
    </w:p>
    <w:p w14:paraId="5BDAF806" w14:textId="77777777" w:rsidR="003B59BC" w:rsidRPr="003B59BC" w:rsidRDefault="003B59BC" w:rsidP="008F1B0B">
      <w:pPr>
        <w:pStyle w:val="BodyText"/>
        <w:rPr>
          <w:rFonts w:asciiTheme="minorHAnsi" w:hAnsiTheme="minorHAnsi" w:cstheme="minorHAnsi"/>
          <w:b/>
          <w:bCs/>
        </w:rPr>
      </w:pPr>
      <w:r w:rsidRPr="003B59BC">
        <w:rPr>
          <w:rFonts w:asciiTheme="minorHAnsi" w:hAnsiTheme="minorHAnsi" w:cstheme="minorHAnsi"/>
          <w:b/>
          <w:bCs/>
        </w:rPr>
        <w:t xml:space="preserve">Lone Working </w:t>
      </w:r>
    </w:p>
    <w:p w14:paraId="246A3D50" w14:textId="44AF8D58" w:rsidR="003B59BC" w:rsidRDefault="003B59BC" w:rsidP="008F1B0B">
      <w:pPr>
        <w:pStyle w:val="BodyText"/>
        <w:rPr>
          <w:rFonts w:asciiTheme="minorHAnsi" w:hAnsiTheme="minorHAnsi" w:cstheme="minorHAnsi"/>
        </w:rPr>
      </w:pPr>
      <w:r w:rsidRPr="003B59BC">
        <w:rPr>
          <w:rFonts w:asciiTheme="minorHAnsi" w:hAnsiTheme="minorHAnsi" w:cstheme="minorHAnsi"/>
        </w:rPr>
        <w:t>Although team member to child ratios must always be maintained, there may sometimes be situations where a team member may be required to work alone with the children. They will always have either phone contact (internal system), access to</w:t>
      </w:r>
      <w:r>
        <w:rPr>
          <w:rFonts w:asciiTheme="minorHAnsi" w:hAnsiTheme="minorHAnsi" w:cstheme="minorHAnsi"/>
        </w:rPr>
        <w:t xml:space="preserve"> </w:t>
      </w:r>
      <w:r w:rsidRPr="003B59BC">
        <w:rPr>
          <w:rFonts w:asciiTheme="minorHAnsi" w:hAnsiTheme="minorHAnsi" w:cstheme="minorHAnsi"/>
        </w:rPr>
        <w:t>a walkie talkie, be in hearing distance or in an adjacent room that is occupied. So, while effectively alone they will not be far from other members of the team.</w:t>
      </w:r>
    </w:p>
    <w:p w14:paraId="06A5F832" w14:textId="77777777" w:rsidR="003B59BC" w:rsidRDefault="003B59BC" w:rsidP="008F1B0B">
      <w:pPr>
        <w:pStyle w:val="BodyText"/>
        <w:rPr>
          <w:rFonts w:asciiTheme="minorHAnsi" w:hAnsiTheme="minorHAnsi" w:cstheme="minorHAnsi"/>
        </w:rPr>
      </w:pPr>
    </w:p>
    <w:p w14:paraId="3BBE0C81" w14:textId="6DC0A602" w:rsidR="003B59BC" w:rsidRDefault="003B59BC" w:rsidP="008F1B0B">
      <w:pPr>
        <w:pStyle w:val="BodyText"/>
        <w:rPr>
          <w:rFonts w:asciiTheme="minorHAnsi" w:hAnsiTheme="minorHAnsi" w:cstheme="minorHAnsi"/>
        </w:rPr>
      </w:pPr>
      <w:r w:rsidRPr="003B59BC">
        <w:rPr>
          <w:rFonts w:asciiTheme="minorHAnsi" w:hAnsiTheme="minorHAnsi" w:cstheme="minorHAnsi"/>
        </w:rPr>
        <w:t>Team members working alone must have a competent use of English with the necessary skills and experience needed to supervise the children alone, and they must not have any medical condition that might affect their suitability to work alone.</w:t>
      </w:r>
    </w:p>
    <w:p w14:paraId="2AE58F29" w14:textId="77777777" w:rsidR="003B59BC" w:rsidRDefault="003B59BC" w:rsidP="008F1B0B">
      <w:pPr>
        <w:pStyle w:val="BodyText"/>
        <w:rPr>
          <w:rFonts w:asciiTheme="minorHAnsi" w:hAnsiTheme="minorHAnsi" w:cstheme="minorHAnsi"/>
        </w:rPr>
      </w:pPr>
    </w:p>
    <w:p w14:paraId="1CD5A7FF" w14:textId="79DA9F70" w:rsidR="003B59BC" w:rsidRDefault="003B59BC" w:rsidP="008F1B0B">
      <w:pPr>
        <w:pStyle w:val="BodyText"/>
        <w:rPr>
          <w:rFonts w:asciiTheme="minorHAnsi" w:hAnsiTheme="minorHAnsi" w:cstheme="minorHAnsi"/>
        </w:rPr>
      </w:pPr>
      <w:r w:rsidRPr="003B59BC">
        <w:rPr>
          <w:rFonts w:asciiTheme="minorHAnsi" w:hAnsiTheme="minorHAnsi" w:cstheme="minorHAnsi"/>
        </w:rPr>
        <w:t>They must also be familiar with the emergency evacuation procedure - and how this can be adapted to lone working situations.</w:t>
      </w:r>
    </w:p>
    <w:p w14:paraId="4AFBFE60" w14:textId="77777777" w:rsidR="003B59BC" w:rsidRDefault="003B59BC" w:rsidP="008F1B0B">
      <w:pPr>
        <w:pStyle w:val="BodyText"/>
        <w:rPr>
          <w:rFonts w:asciiTheme="minorHAnsi" w:hAnsiTheme="minorHAnsi" w:cstheme="minorHAnsi"/>
        </w:rPr>
      </w:pPr>
    </w:p>
    <w:p w14:paraId="6BCE32B8" w14:textId="008ED40E" w:rsidR="003B59BC" w:rsidRDefault="003B59BC" w:rsidP="008F1B0B">
      <w:pPr>
        <w:pStyle w:val="BodyText"/>
        <w:rPr>
          <w:rFonts w:asciiTheme="minorHAnsi" w:hAnsiTheme="minorHAnsi" w:cstheme="minorHAnsi"/>
        </w:rPr>
      </w:pPr>
      <w:r w:rsidRPr="003B59BC">
        <w:rPr>
          <w:rFonts w:asciiTheme="minorHAnsi" w:hAnsiTheme="minorHAnsi" w:cstheme="minorHAnsi"/>
        </w:rPr>
        <w:t>Agency and unqualified staff may not be left alone with children</w:t>
      </w:r>
      <w:r>
        <w:rPr>
          <w:rFonts w:asciiTheme="minorHAnsi" w:hAnsiTheme="minorHAnsi" w:cstheme="minorHAnsi"/>
        </w:rPr>
        <w:t xml:space="preserve"> – unless a risk assessment has been completed.</w:t>
      </w:r>
    </w:p>
    <w:p w14:paraId="7FB75BEA" w14:textId="77777777" w:rsidR="003B59BC" w:rsidRDefault="003B59BC" w:rsidP="008F1B0B">
      <w:pPr>
        <w:pStyle w:val="BodyText"/>
        <w:rPr>
          <w:rFonts w:asciiTheme="minorHAnsi" w:hAnsiTheme="minorHAnsi" w:cstheme="minorHAnsi"/>
        </w:rPr>
      </w:pPr>
    </w:p>
    <w:p w14:paraId="31B4E781" w14:textId="77777777" w:rsidR="003B59BC" w:rsidRDefault="003B59BC" w:rsidP="008F1B0B">
      <w:pPr>
        <w:pStyle w:val="BodyText"/>
        <w:rPr>
          <w:rFonts w:asciiTheme="minorHAnsi" w:hAnsiTheme="minorHAnsi" w:cstheme="minorHAnsi"/>
        </w:rPr>
      </w:pPr>
    </w:p>
    <w:p w14:paraId="27B80F0E" w14:textId="77777777" w:rsidR="003B59BC" w:rsidRPr="003B59BC" w:rsidRDefault="003B59BC" w:rsidP="008F1B0B">
      <w:pPr>
        <w:pStyle w:val="BodyText"/>
        <w:rPr>
          <w:rFonts w:asciiTheme="minorHAnsi" w:hAnsiTheme="minorHAnsi" w:cstheme="minorHAnsi"/>
          <w:b/>
          <w:bCs/>
        </w:rPr>
      </w:pPr>
      <w:r w:rsidRPr="003B59BC">
        <w:rPr>
          <w:rFonts w:asciiTheme="minorHAnsi" w:hAnsiTheme="minorHAnsi" w:cstheme="minorHAnsi"/>
          <w:b/>
          <w:bCs/>
        </w:rPr>
        <w:t xml:space="preserve">Supervision at arrival and departure time: </w:t>
      </w:r>
    </w:p>
    <w:p w14:paraId="26FB0A45" w14:textId="384E1CEA" w:rsidR="003B59BC" w:rsidRDefault="003B59BC" w:rsidP="008F1B0B">
      <w:pPr>
        <w:pStyle w:val="BodyText"/>
        <w:rPr>
          <w:rFonts w:asciiTheme="minorHAnsi" w:hAnsiTheme="minorHAnsi" w:cstheme="minorHAnsi"/>
        </w:rPr>
      </w:pPr>
      <w:r w:rsidRPr="003B59BC">
        <w:rPr>
          <w:rFonts w:asciiTheme="minorHAnsi" w:hAnsiTheme="minorHAnsi" w:cstheme="minorHAnsi"/>
        </w:rPr>
        <w:t>Team members must be particularly vigilant when parents/carers are dropping off and collecting their children.</w:t>
      </w:r>
    </w:p>
    <w:p w14:paraId="6A88AD9F" w14:textId="77777777" w:rsidR="003B59BC" w:rsidRDefault="003B59BC" w:rsidP="008F1B0B">
      <w:pPr>
        <w:pStyle w:val="BodyText"/>
        <w:rPr>
          <w:rFonts w:asciiTheme="minorHAnsi" w:hAnsiTheme="minorHAnsi" w:cstheme="minorHAnsi"/>
        </w:rPr>
      </w:pPr>
    </w:p>
    <w:p w14:paraId="0D18C67C" w14:textId="71D5E63A" w:rsidR="003B59BC" w:rsidRDefault="003B59BC" w:rsidP="008F1B0B">
      <w:pPr>
        <w:pStyle w:val="BodyText"/>
        <w:rPr>
          <w:rFonts w:asciiTheme="minorHAnsi" w:hAnsiTheme="minorHAnsi" w:cstheme="minorHAnsi"/>
        </w:rPr>
      </w:pPr>
      <w:r w:rsidRPr="003B59BC">
        <w:rPr>
          <w:rFonts w:asciiTheme="minorHAnsi" w:hAnsiTheme="minorHAnsi" w:cstheme="minorHAnsi"/>
        </w:rPr>
        <w:t>Each arrival and departure MUST be accompanied with a handover between the parent/carer and the Key Person or Buddy Key Person. This must be inside the</w:t>
      </w:r>
      <w:r>
        <w:rPr>
          <w:rFonts w:asciiTheme="minorHAnsi" w:hAnsiTheme="minorHAnsi" w:cstheme="minorHAnsi"/>
        </w:rPr>
        <w:t xml:space="preserve"> holding gate</w:t>
      </w:r>
      <w:r w:rsidRPr="003B59BC">
        <w:rPr>
          <w:rFonts w:asciiTheme="minorHAnsi" w:hAnsiTheme="minorHAnsi" w:cstheme="minorHAnsi"/>
        </w:rPr>
        <w:t xml:space="preserve"> closed behind the parent/carer. The Key Person (or in their absence, the person receiving the child) must record his/her arrival/departure in the daily attendance register on</w:t>
      </w:r>
      <w:r>
        <w:rPr>
          <w:rFonts w:asciiTheme="minorHAnsi" w:hAnsiTheme="minorHAnsi" w:cstheme="minorHAnsi"/>
        </w:rPr>
        <w:t xml:space="preserve"> Tapestry</w:t>
      </w:r>
      <w:r w:rsidRPr="003B59BC">
        <w:rPr>
          <w:rFonts w:asciiTheme="minorHAnsi" w:hAnsiTheme="minorHAnsi" w:cstheme="minorHAnsi"/>
        </w:rPr>
        <w:t>.</w:t>
      </w:r>
    </w:p>
    <w:p w14:paraId="0C29FE5B" w14:textId="77777777" w:rsidR="003B59BC" w:rsidRDefault="003B59BC" w:rsidP="008F1B0B">
      <w:pPr>
        <w:pStyle w:val="BodyText"/>
        <w:rPr>
          <w:rFonts w:asciiTheme="minorHAnsi" w:hAnsiTheme="minorHAnsi" w:cstheme="minorHAnsi"/>
        </w:rPr>
      </w:pPr>
    </w:p>
    <w:p w14:paraId="6BDB269A" w14:textId="183CF1B2" w:rsidR="003B59BC" w:rsidRDefault="003B59BC" w:rsidP="008F1B0B">
      <w:pPr>
        <w:pStyle w:val="BodyText"/>
        <w:rPr>
          <w:rFonts w:asciiTheme="minorHAnsi" w:hAnsiTheme="minorHAnsi" w:cstheme="minorHAnsi"/>
        </w:rPr>
      </w:pPr>
      <w:r w:rsidRPr="003B59BC">
        <w:rPr>
          <w:rFonts w:asciiTheme="minorHAnsi" w:hAnsiTheme="minorHAnsi" w:cstheme="minorHAnsi"/>
        </w:rPr>
        <w:t>If more than one handover is needed at the same time, then team members must ensure that other practitioners in the room are deployed to adequately supervise and interact with the children. If this is not possible parents/carers should be politely asked to wait until someone is available for the handover.</w:t>
      </w:r>
    </w:p>
    <w:p w14:paraId="45DFD4BC" w14:textId="77777777" w:rsidR="003B59BC" w:rsidRDefault="003B59BC" w:rsidP="008F1B0B">
      <w:pPr>
        <w:pStyle w:val="BodyText"/>
        <w:rPr>
          <w:rFonts w:asciiTheme="minorHAnsi" w:hAnsiTheme="minorHAnsi" w:cstheme="minorHAnsi"/>
        </w:rPr>
      </w:pPr>
    </w:p>
    <w:p w14:paraId="5A77775B" w14:textId="77777777" w:rsidR="003B59BC" w:rsidRDefault="003B59BC" w:rsidP="008F1B0B">
      <w:pPr>
        <w:pStyle w:val="BodyText"/>
        <w:rPr>
          <w:rFonts w:asciiTheme="minorHAnsi" w:hAnsiTheme="minorHAnsi" w:cstheme="minorHAnsi"/>
        </w:rPr>
      </w:pPr>
    </w:p>
    <w:p w14:paraId="07B95E31" w14:textId="77777777" w:rsidR="003B59BC" w:rsidRDefault="003B59BC" w:rsidP="008F1B0B">
      <w:pPr>
        <w:pStyle w:val="BodyText"/>
        <w:rPr>
          <w:rFonts w:asciiTheme="minorHAnsi" w:hAnsiTheme="minorHAnsi" w:cstheme="minorHAnsi"/>
        </w:rPr>
      </w:pPr>
    </w:p>
    <w:p w14:paraId="696B740D" w14:textId="77777777" w:rsidR="003B59BC" w:rsidRPr="003B59BC" w:rsidRDefault="003B59BC" w:rsidP="008F1B0B">
      <w:pPr>
        <w:pStyle w:val="BodyText"/>
        <w:rPr>
          <w:rFonts w:asciiTheme="minorHAnsi" w:hAnsiTheme="minorHAnsi" w:cstheme="minorHAnsi"/>
          <w:b/>
          <w:bCs/>
        </w:rPr>
      </w:pPr>
      <w:r w:rsidRPr="003B59BC">
        <w:rPr>
          <w:rFonts w:asciiTheme="minorHAnsi" w:hAnsiTheme="minorHAnsi" w:cstheme="minorHAnsi"/>
          <w:b/>
          <w:bCs/>
        </w:rPr>
        <w:t>Ratio requirements:</w:t>
      </w:r>
    </w:p>
    <w:p w14:paraId="68F440A9" w14:textId="25F2A9DE" w:rsidR="003B59BC" w:rsidRDefault="003B59BC" w:rsidP="008F1B0B">
      <w:pPr>
        <w:pStyle w:val="BodyText"/>
        <w:rPr>
          <w:rFonts w:asciiTheme="minorHAnsi" w:hAnsiTheme="minorHAnsi" w:cstheme="minorHAnsi"/>
        </w:rPr>
      </w:pPr>
      <w:r w:rsidRPr="003B59BC">
        <w:rPr>
          <w:rFonts w:asciiTheme="minorHAnsi" w:hAnsiTheme="minorHAnsi" w:cstheme="minorHAnsi"/>
        </w:rPr>
        <w:t>In line with the EYFS, the minimum adult-to-child ratio requirements for correct supervision are as follows:</w:t>
      </w:r>
    </w:p>
    <w:p w14:paraId="49EBDD8B" w14:textId="77777777" w:rsidR="003B59BC" w:rsidRDefault="003B59BC" w:rsidP="008F1B0B">
      <w:pPr>
        <w:pStyle w:val="BodyText"/>
        <w:rPr>
          <w:rFonts w:asciiTheme="minorHAnsi" w:hAnsiTheme="minorHAnsi" w:cstheme="minorHAnsi"/>
        </w:rPr>
      </w:pPr>
    </w:p>
    <w:p w14:paraId="03B4A4BD" w14:textId="384F804E" w:rsidR="003B59BC" w:rsidRDefault="003B59BC" w:rsidP="008F1B0B">
      <w:pPr>
        <w:pStyle w:val="BodyText"/>
        <w:rPr>
          <w:rFonts w:asciiTheme="minorHAnsi" w:hAnsiTheme="minorHAnsi" w:cstheme="minorHAnsi"/>
        </w:rPr>
      </w:pPr>
      <w:r w:rsidRPr="003B59BC">
        <w:rPr>
          <w:rFonts w:asciiTheme="minorHAnsi" w:hAnsiTheme="minorHAnsi" w:cstheme="minorHAnsi"/>
        </w:rPr>
        <w:t>For children aged under two:</w:t>
      </w:r>
    </w:p>
    <w:p w14:paraId="406DFEC2" w14:textId="77777777" w:rsidR="003B59BC" w:rsidRDefault="003B59BC" w:rsidP="003B59BC">
      <w:pPr>
        <w:pStyle w:val="BodyText"/>
        <w:numPr>
          <w:ilvl w:val="0"/>
          <w:numId w:val="119"/>
        </w:numPr>
        <w:rPr>
          <w:rFonts w:asciiTheme="minorHAnsi" w:hAnsiTheme="minorHAnsi" w:cstheme="minorHAnsi"/>
        </w:rPr>
      </w:pPr>
      <w:r w:rsidRPr="003B59BC">
        <w:rPr>
          <w:rFonts w:asciiTheme="minorHAnsi" w:hAnsiTheme="minorHAnsi" w:cstheme="minorHAnsi"/>
        </w:rPr>
        <w:t>There must be at least one team member for every three children.</w:t>
      </w:r>
    </w:p>
    <w:p w14:paraId="761EE56A" w14:textId="77777777" w:rsidR="003B59BC" w:rsidRDefault="003B59BC" w:rsidP="003B59BC">
      <w:pPr>
        <w:pStyle w:val="BodyText"/>
        <w:numPr>
          <w:ilvl w:val="0"/>
          <w:numId w:val="119"/>
        </w:numPr>
        <w:rPr>
          <w:rFonts w:asciiTheme="minorHAnsi" w:hAnsiTheme="minorHAnsi" w:cstheme="minorHAnsi"/>
        </w:rPr>
      </w:pPr>
      <w:r w:rsidRPr="003B59BC">
        <w:rPr>
          <w:rFonts w:asciiTheme="minorHAnsi" w:hAnsiTheme="minorHAnsi" w:cstheme="minorHAnsi"/>
        </w:rPr>
        <w:t>At least one team member must hold a full and relevant Level 3 qualification and must be suitably experienced with children under two.</w:t>
      </w:r>
    </w:p>
    <w:p w14:paraId="261490B8" w14:textId="77777777" w:rsidR="003B59BC" w:rsidRDefault="003B59BC" w:rsidP="003B59BC">
      <w:pPr>
        <w:pStyle w:val="BodyText"/>
        <w:numPr>
          <w:ilvl w:val="0"/>
          <w:numId w:val="119"/>
        </w:numPr>
        <w:rPr>
          <w:rFonts w:asciiTheme="minorHAnsi" w:hAnsiTheme="minorHAnsi" w:cstheme="minorHAnsi"/>
        </w:rPr>
      </w:pPr>
      <w:r w:rsidRPr="003B59BC">
        <w:rPr>
          <w:rFonts w:asciiTheme="minorHAnsi" w:hAnsiTheme="minorHAnsi" w:cstheme="minorHAnsi"/>
        </w:rPr>
        <w:t>At least half of all other team members required must hold a full and relevant Level 2 qualification.</w:t>
      </w:r>
    </w:p>
    <w:p w14:paraId="6683533E" w14:textId="174751A9" w:rsidR="003B59BC" w:rsidRDefault="003B59BC" w:rsidP="003B59BC">
      <w:pPr>
        <w:pStyle w:val="BodyText"/>
        <w:numPr>
          <w:ilvl w:val="0"/>
          <w:numId w:val="119"/>
        </w:numPr>
        <w:rPr>
          <w:rFonts w:asciiTheme="minorHAnsi" w:hAnsiTheme="minorHAnsi" w:cstheme="minorHAnsi"/>
        </w:rPr>
      </w:pPr>
      <w:r w:rsidRPr="003B59BC">
        <w:rPr>
          <w:rFonts w:asciiTheme="minorHAnsi" w:hAnsiTheme="minorHAnsi" w:cstheme="minorHAnsi"/>
        </w:rPr>
        <w:t xml:space="preserve">At least half of all team members must have received training that specifically addresses the care of babies and must be trained in </w:t>
      </w:r>
      <w:proofErr w:type="spellStart"/>
      <w:r w:rsidRPr="003B59BC">
        <w:rPr>
          <w:rFonts w:asciiTheme="minorHAnsi" w:hAnsiTheme="minorHAnsi" w:cstheme="minorHAnsi"/>
        </w:rPr>
        <w:t>Paediatric</w:t>
      </w:r>
      <w:proofErr w:type="spellEnd"/>
      <w:r w:rsidRPr="003B59BC">
        <w:rPr>
          <w:rFonts w:asciiTheme="minorHAnsi" w:hAnsiTheme="minorHAnsi" w:cstheme="minorHAnsi"/>
        </w:rPr>
        <w:t xml:space="preserve"> First Aid.</w:t>
      </w:r>
    </w:p>
    <w:p w14:paraId="7BB569DE" w14:textId="77777777" w:rsidR="003B59BC" w:rsidRDefault="003B59BC" w:rsidP="003B59BC">
      <w:pPr>
        <w:pStyle w:val="BodyText"/>
        <w:rPr>
          <w:rFonts w:asciiTheme="minorHAnsi" w:hAnsiTheme="minorHAnsi" w:cstheme="minorHAnsi"/>
        </w:rPr>
      </w:pPr>
    </w:p>
    <w:p w14:paraId="04AA8126" w14:textId="77777777" w:rsidR="003B59BC" w:rsidRDefault="003B59BC" w:rsidP="003B59BC">
      <w:pPr>
        <w:pStyle w:val="BodyText"/>
        <w:rPr>
          <w:rFonts w:asciiTheme="minorHAnsi" w:hAnsiTheme="minorHAnsi" w:cstheme="minorHAnsi"/>
        </w:rPr>
      </w:pPr>
      <w:r w:rsidRPr="003B59BC">
        <w:rPr>
          <w:rFonts w:asciiTheme="minorHAnsi" w:hAnsiTheme="minorHAnsi" w:cstheme="minorHAnsi"/>
        </w:rPr>
        <w:t>For children aged two and under three years:</w:t>
      </w:r>
    </w:p>
    <w:p w14:paraId="3F22185F" w14:textId="77777777" w:rsidR="003B59BC" w:rsidRDefault="003B59BC" w:rsidP="003B59BC">
      <w:pPr>
        <w:pStyle w:val="BodyText"/>
        <w:numPr>
          <w:ilvl w:val="0"/>
          <w:numId w:val="120"/>
        </w:numPr>
        <w:rPr>
          <w:rFonts w:asciiTheme="minorHAnsi" w:hAnsiTheme="minorHAnsi" w:cstheme="minorHAnsi"/>
        </w:rPr>
      </w:pPr>
      <w:r w:rsidRPr="003B59BC">
        <w:rPr>
          <w:rFonts w:asciiTheme="minorHAnsi" w:hAnsiTheme="minorHAnsi" w:cstheme="minorHAnsi"/>
        </w:rPr>
        <w:t>There must be at least one team member for every four children.</w:t>
      </w:r>
    </w:p>
    <w:p w14:paraId="745355A9" w14:textId="77777777" w:rsidR="003B59BC" w:rsidRDefault="003B59BC" w:rsidP="003B59BC">
      <w:pPr>
        <w:pStyle w:val="BodyText"/>
        <w:numPr>
          <w:ilvl w:val="0"/>
          <w:numId w:val="120"/>
        </w:numPr>
        <w:rPr>
          <w:rFonts w:asciiTheme="minorHAnsi" w:hAnsiTheme="minorHAnsi" w:cstheme="minorHAnsi"/>
        </w:rPr>
      </w:pPr>
      <w:r w:rsidRPr="003B59BC">
        <w:rPr>
          <w:rFonts w:asciiTheme="minorHAnsi" w:hAnsiTheme="minorHAnsi" w:cstheme="minorHAnsi"/>
        </w:rPr>
        <w:t>At least one team member must hold a full and relevant Level 3 qualification.</w:t>
      </w:r>
    </w:p>
    <w:p w14:paraId="3CEF45A3" w14:textId="39B1C806" w:rsidR="003B59BC" w:rsidRDefault="003B59BC" w:rsidP="003B59BC">
      <w:pPr>
        <w:pStyle w:val="BodyText"/>
        <w:numPr>
          <w:ilvl w:val="0"/>
          <w:numId w:val="120"/>
        </w:numPr>
        <w:rPr>
          <w:rFonts w:asciiTheme="minorHAnsi" w:hAnsiTheme="minorHAnsi" w:cstheme="minorHAnsi"/>
        </w:rPr>
      </w:pPr>
      <w:r w:rsidRPr="003B59BC">
        <w:rPr>
          <w:rFonts w:asciiTheme="minorHAnsi" w:hAnsiTheme="minorHAnsi" w:cstheme="minorHAnsi"/>
        </w:rPr>
        <w:t>At least half of all other staff required must hold a full and relevant Level 2 qualification.</w:t>
      </w:r>
    </w:p>
    <w:p w14:paraId="6A7492A9" w14:textId="77777777" w:rsidR="003B59BC" w:rsidRDefault="003B59BC" w:rsidP="003B59BC">
      <w:pPr>
        <w:pStyle w:val="BodyText"/>
        <w:rPr>
          <w:rFonts w:asciiTheme="minorHAnsi" w:hAnsiTheme="minorHAnsi" w:cstheme="minorHAnsi"/>
        </w:rPr>
      </w:pPr>
    </w:p>
    <w:p w14:paraId="0EC1F5C9" w14:textId="77777777" w:rsidR="003B59BC" w:rsidRDefault="003B59BC" w:rsidP="003B59BC">
      <w:pPr>
        <w:pStyle w:val="BodyText"/>
        <w:rPr>
          <w:rFonts w:asciiTheme="minorHAnsi" w:hAnsiTheme="minorHAnsi" w:cstheme="minorHAnsi"/>
        </w:rPr>
      </w:pPr>
      <w:r w:rsidRPr="003B59BC">
        <w:rPr>
          <w:rFonts w:asciiTheme="minorHAnsi" w:hAnsiTheme="minorHAnsi" w:cstheme="minorHAnsi"/>
        </w:rPr>
        <w:t>For children aged three and over:</w:t>
      </w:r>
    </w:p>
    <w:p w14:paraId="3A42265D" w14:textId="77777777" w:rsidR="003B59BC" w:rsidRDefault="003B59BC" w:rsidP="003B59BC">
      <w:pPr>
        <w:pStyle w:val="BodyText"/>
        <w:numPr>
          <w:ilvl w:val="0"/>
          <w:numId w:val="121"/>
        </w:numPr>
        <w:rPr>
          <w:rFonts w:asciiTheme="minorHAnsi" w:hAnsiTheme="minorHAnsi" w:cstheme="minorHAnsi"/>
        </w:rPr>
      </w:pPr>
      <w:r w:rsidRPr="003B59BC">
        <w:rPr>
          <w:rFonts w:asciiTheme="minorHAnsi" w:hAnsiTheme="minorHAnsi" w:cstheme="minorHAnsi"/>
        </w:rPr>
        <w:t>There must be at least one team member for every eight children.</w:t>
      </w:r>
    </w:p>
    <w:p w14:paraId="5B137358" w14:textId="77777777" w:rsidR="003B59BC" w:rsidRDefault="003B59BC" w:rsidP="003B59BC">
      <w:pPr>
        <w:pStyle w:val="BodyText"/>
        <w:numPr>
          <w:ilvl w:val="0"/>
          <w:numId w:val="121"/>
        </w:numPr>
        <w:rPr>
          <w:rFonts w:asciiTheme="minorHAnsi" w:hAnsiTheme="minorHAnsi" w:cstheme="minorHAnsi"/>
        </w:rPr>
      </w:pPr>
      <w:r w:rsidRPr="003B59BC">
        <w:rPr>
          <w:rFonts w:asciiTheme="minorHAnsi" w:hAnsiTheme="minorHAnsi" w:cstheme="minorHAnsi"/>
        </w:rPr>
        <w:t>At least one team member must hold a full and relevant Level 3 qualification.</w:t>
      </w:r>
    </w:p>
    <w:p w14:paraId="6FF04E87" w14:textId="77777777" w:rsidR="003B59BC" w:rsidRDefault="003B59BC" w:rsidP="003B59BC">
      <w:pPr>
        <w:pStyle w:val="BodyText"/>
        <w:numPr>
          <w:ilvl w:val="0"/>
          <w:numId w:val="121"/>
        </w:numPr>
        <w:rPr>
          <w:rFonts w:asciiTheme="minorHAnsi" w:hAnsiTheme="minorHAnsi" w:cstheme="minorHAnsi"/>
        </w:rPr>
      </w:pPr>
      <w:r w:rsidRPr="003B59BC">
        <w:rPr>
          <w:rFonts w:asciiTheme="minorHAnsi" w:hAnsiTheme="minorHAnsi" w:cstheme="minorHAnsi"/>
        </w:rPr>
        <w:t>At least half of all other team members required must hold a full and relevant Level 2 qualification.</w:t>
      </w:r>
    </w:p>
    <w:p w14:paraId="38BE8A44" w14:textId="00FF3C95" w:rsidR="003B59BC" w:rsidRDefault="003B59BC" w:rsidP="003B59BC">
      <w:pPr>
        <w:pStyle w:val="BodyText"/>
        <w:numPr>
          <w:ilvl w:val="0"/>
          <w:numId w:val="121"/>
        </w:numPr>
        <w:rPr>
          <w:rFonts w:asciiTheme="minorHAnsi" w:hAnsiTheme="minorHAnsi" w:cstheme="minorHAnsi"/>
        </w:rPr>
      </w:pPr>
      <w:r w:rsidRPr="003B59BC">
        <w:rPr>
          <w:rFonts w:asciiTheme="minorHAnsi" w:hAnsiTheme="minorHAnsi" w:cstheme="minorHAnsi"/>
        </w:rPr>
        <w:t>For team members with QTS</w:t>
      </w:r>
      <w:r>
        <w:rPr>
          <w:rFonts w:asciiTheme="minorHAnsi" w:hAnsiTheme="minorHAnsi" w:cstheme="minorHAnsi"/>
        </w:rPr>
        <w:t>/EYTS</w:t>
      </w:r>
      <w:r w:rsidRPr="003B59BC">
        <w:rPr>
          <w:rFonts w:asciiTheme="minorHAnsi" w:hAnsiTheme="minorHAnsi" w:cstheme="minorHAnsi"/>
        </w:rPr>
        <w:t xml:space="preserve"> or Level 6 qualifications, a ratio of one adult to 13 children may be considered.</w:t>
      </w:r>
    </w:p>
    <w:p w14:paraId="251C8839" w14:textId="77777777" w:rsidR="003B59BC" w:rsidRDefault="003B59BC" w:rsidP="008F1B0B">
      <w:pPr>
        <w:pStyle w:val="BodyText"/>
        <w:rPr>
          <w:rFonts w:asciiTheme="minorHAnsi" w:hAnsiTheme="minorHAnsi" w:cstheme="minorHAnsi"/>
        </w:rPr>
      </w:pPr>
    </w:p>
    <w:p w14:paraId="26A506F5" w14:textId="77777777" w:rsidR="003B59BC" w:rsidRDefault="003B59BC" w:rsidP="008F1B0B">
      <w:pPr>
        <w:pStyle w:val="BodyText"/>
        <w:rPr>
          <w:rFonts w:asciiTheme="minorHAnsi" w:hAnsiTheme="minorHAnsi" w:cstheme="minorHAnsi"/>
        </w:rPr>
      </w:pPr>
    </w:p>
    <w:p w14:paraId="4415C69F" w14:textId="77777777" w:rsidR="003B59BC" w:rsidRPr="003B59BC" w:rsidRDefault="003B59BC" w:rsidP="008F1B0B">
      <w:pPr>
        <w:pStyle w:val="BodyText"/>
        <w:rPr>
          <w:rFonts w:asciiTheme="minorHAnsi" w:hAnsiTheme="minorHAnsi" w:cstheme="minorHAnsi"/>
          <w:b/>
          <w:bCs/>
        </w:rPr>
      </w:pPr>
      <w:r w:rsidRPr="003B59BC">
        <w:rPr>
          <w:rFonts w:asciiTheme="minorHAnsi" w:hAnsiTheme="minorHAnsi" w:cstheme="minorHAnsi"/>
          <w:b/>
          <w:bCs/>
        </w:rPr>
        <w:t xml:space="preserve">When on visits out of the nursery: </w:t>
      </w:r>
    </w:p>
    <w:p w14:paraId="7A8364B2" w14:textId="287C5000" w:rsidR="003B59BC" w:rsidRDefault="003B59BC" w:rsidP="008F1B0B">
      <w:pPr>
        <w:pStyle w:val="BodyText"/>
        <w:rPr>
          <w:rFonts w:asciiTheme="minorHAnsi" w:hAnsiTheme="minorHAnsi" w:cstheme="minorHAnsi"/>
        </w:rPr>
      </w:pPr>
      <w:r w:rsidRPr="003B59BC">
        <w:rPr>
          <w:rFonts w:asciiTheme="minorHAnsi" w:hAnsiTheme="minorHAnsi" w:cstheme="minorHAnsi"/>
        </w:rPr>
        <w:t>The adult-to-child ratios must be considered in the context of the location and type of outing and individual children’s needs. This should not be less than the ratio required within the rooms.</w:t>
      </w:r>
    </w:p>
    <w:p w14:paraId="2DCF7912" w14:textId="77777777" w:rsidR="003B59BC" w:rsidRDefault="003B59BC" w:rsidP="008F1B0B">
      <w:pPr>
        <w:pStyle w:val="BodyText"/>
        <w:rPr>
          <w:rFonts w:asciiTheme="minorHAnsi" w:hAnsiTheme="minorHAnsi" w:cstheme="minorHAnsi"/>
        </w:rPr>
      </w:pPr>
    </w:p>
    <w:p w14:paraId="2A6250CD" w14:textId="5D46F376" w:rsidR="003B59BC" w:rsidRDefault="003B59BC" w:rsidP="008F1B0B">
      <w:pPr>
        <w:pStyle w:val="BodyText"/>
        <w:rPr>
          <w:rFonts w:asciiTheme="minorHAnsi" w:hAnsiTheme="minorHAnsi" w:cstheme="minorHAnsi"/>
        </w:rPr>
      </w:pPr>
      <w:r w:rsidRPr="003B59BC">
        <w:rPr>
          <w:rFonts w:asciiTheme="minorHAnsi" w:hAnsiTheme="minorHAnsi" w:cstheme="minorHAnsi"/>
        </w:rPr>
        <w:t>On outings there must never be lone working and, as a minimum, all outings should have three adults.</w:t>
      </w:r>
    </w:p>
    <w:p w14:paraId="3698D43E" w14:textId="77777777" w:rsidR="003B59BC" w:rsidRDefault="003B59BC" w:rsidP="008F1B0B">
      <w:pPr>
        <w:pStyle w:val="BodyText"/>
        <w:rPr>
          <w:rFonts w:asciiTheme="minorHAnsi" w:hAnsiTheme="minorHAnsi" w:cstheme="minorHAnsi"/>
        </w:rPr>
      </w:pPr>
    </w:p>
    <w:p w14:paraId="1AD4FFE4" w14:textId="034F827A" w:rsidR="003B59BC" w:rsidRDefault="003B59BC" w:rsidP="008F1B0B">
      <w:pPr>
        <w:pStyle w:val="BodyText"/>
        <w:rPr>
          <w:rFonts w:asciiTheme="minorHAnsi" w:hAnsiTheme="minorHAnsi" w:cstheme="minorHAnsi"/>
        </w:rPr>
      </w:pPr>
      <w:r>
        <w:rPr>
          <w:rFonts w:asciiTheme="minorHAnsi" w:hAnsiTheme="minorHAnsi" w:cstheme="minorHAnsi"/>
        </w:rPr>
        <w:t>Managers</w:t>
      </w:r>
      <w:r w:rsidRPr="003B59BC">
        <w:rPr>
          <w:rFonts w:asciiTheme="minorHAnsi" w:hAnsiTheme="minorHAnsi" w:cstheme="minorHAnsi"/>
        </w:rPr>
        <w:t xml:space="preserve"> must make appropriate judgements for each outing, especially if it involves the use of local public transport (see permissions </w:t>
      </w:r>
      <w:r>
        <w:rPr>
          <w:rFonts w:asciiTheme="minorHAnsi" w:hAnsiTheme="minorHAnsi" w:cstheme="minorHAnsi"/>
        </w:rPr>
        <w:t>in child’s file</w:t>
      </w:r>
      <w:r w:rsidRPr="003B59BC">
        <w:rPr>
          <w:rFonts w:asciiTheme="minorHAnsi" w:hAnsiTheme="minorHAnsi" w:cstheme="minorHAnsi"/>
        </w:rPr>
        <w:t>) without limiting children's experiences but always keeping them safe. If parents/carers are included, they will be responsible only for their child (see outing policy).</w:t>
      </w:r>
    </w:p>
    <w:p w14:paraId="58D387C2" w14:textId="77777777" w:rsidR="003B59BC" w:rsidRDefault="003B59BC" w:rsidP="008F1B0B">
      <w:pPr>
        <w:pStyle w:val="BodyText"/>
        <w:rPr>
          <w:rFonts w:asciiTheme="minorHAnsi" w:hAnsiTheme="minorHAnsi" w:cstheme="minorHAnsi"/>
        </w:rPr>
      </w:pPr>
    </w:p>
    <w:p w14:paraId="5471EC38" w14:textId="77777777" w:rsidR="003B59BC" w:rsidRDefault="003B59BC" w:rsidP="008F1B0B">
      <w:pPr>
        <w:pStyle w:val="BodyText"/>
        <w:rPr>
          <w:rFonts w:asciiTheme="minorHAnsi" w:hAnsiTheme="minorHAnsi" w:cstheme="minorHAnsi"/>
        </w:rPr>
      </w:pPr>
    </w:p>
    <w:p w14:paraId="1454BE45" w14:textId="35F9AEE0" w:rsidR="003B59BC" w:rsidRDefault="003B59BC" w:rsidP="008F1B0B">
      <w:pPr>
        <w:pStyle w:val="BodyText"/>
        <w:rPr>
          <w:rFonts w:asciiTheme="minorHAnsi" w:hAnsiTheme="minorHAnsi" w:cstheme="minorHAnsi"/>
          <w:b/>
          <w:bCs/>
        </w:rPr>
      </w:pPr>
      <w:r w:rsidRPr="003B59BC">
        <w:rPr>
          <w:rFonts w:asciiTheme="minorHAnsi" w:hAnsiTheme="minorHAnsi" w:cstheme="minorHAnsi"/>
          <w:b/>
          <w:bCs/>
        </w:rPr>
        <w:t>Legislative Framework:</w:t>
      </w:r>
    </w:p>
    <w:p w14:paraId="3054C1E2" w14:textId="3667395A" w:rsidR="003B59BC" w:rsidRPr="003B59BC" w:rsidRDefault="003B59BC" w:rsidP="008F1B0B">
      <w:pPr>
        <w:pStyle w:val="BodyText"/>
        <w:rPr>
          <w:rFonts w:asciiTheme="minorHAnsi" w:hAnsiTheme="minorHAnsi" w:cstheme="minorHAnsi"/>
        </w:rPr>
      </w:pPr>
      <w:r w:rsidRPr="003B59BC">
        <w:rPr>
          <w:rFonts w:asciiTheme="minorHAnsi" w:hAnsiTheme="minorHAnsi" w:cstheme="minorHAnsi"/>
        </w:rPr>
        <w:t>EYFS 2023</w:t>
      </w:r>
    </w:p>
    <w:p w14:paraId="502E1E38" w14:textId="77777777" w:rsidR="003B59BC" w:rsidRPr="003B59BC" w:rsidRDefault="003B59BC" w:rsidP="008F1B0B">
      <w:pPr>
        <w:pStyle w:val="BodyText"/>
        <w:rPr>
          <w:rFonts w:asciiTheme="minorHAnsi" w:hAnsiTheme="minorHAnsi" w:cstheme="minorHAnsi"/>
        </w:rPr>
      </w:pPr>
      <w:r w:rsidRPr="003B59BC">
        <w:rPr>
          <w:rFonts w:asciiTheme="minorHAnsi" w:hAnsiTheme="minorHAnsi" w:cstheme="minorHAnsi"/>
        </w:rPr>
        <w:t xml:space="preserve">Safeguarding Policy </w:t>
      </w:r>
    </w:p>
    <w:p w14:paraId="7DF2F2DE" w14:textId="77777777" w:rsidR="003B59BC" w:rsidRPr="003B59BC" w:rsidRDefault="003B59BC" w:rsidP="008F1B0B">
      <w:pPr>
        <w:pStyle w:val="BodyText"/>
        <w:rPr>
          <w:rFonts w:asciiTheme="minorHAnsi" w:hAnsiTheme="minorHAnsi" w:cstheme="minorHAnsi"/>
        </w:rPr>
      </w:pPr>
      <w:r w:rsidRPr="003B59BC">
        <w:rPr>
          <w:rFonts w:asciiTheme="minorHAnsi" w:hAnsiTheme="minorHAnsi" w:cstheme="minorHAnsi"/>
        </w:rPr>
        <w:t xml:space="preserve">Safe Sleeping Policy </w:t>
      </w:r>
    </w:p>
    <w:p w14:paraId="287E075C" w14:textId="77777777" w:rsidR="003B59BC" w:rsidRPr="003B59BC" w:rsidRDefault="003B59BC" w:rsidP="008F1B0B">
      <w:pPr>
        <w:pStyle w:val="BodyText"/>
        <w:rPr>
          <w:rFonts w:asciiTheme="minorHAnsi" w:hAnsiTheme="minorHAnsi" w:cstheme="minorHAnsi"/>
        </w:rPr>
      </w:pPr>
      <w:r w:rsidRPr="003B59BC">
        <w:rPr>
          <w:rFonts w:asciiTheme="minorHAnsi" w:hAnsiTheme="minorHAnsi" w:cstheme="minorHAnsi"/>
        </w:rPr>
        <w:t xml:space="preserve">Intimate Care Policy </w:t>
      </w:r>
    </w:p>
    <w:p w14:paraId="4FC6CA3E" w14:textId="6C5C3584" w:rsidR="003B59BC" w:rsidRDefault="003B59BC" w:rsidP="008F1B0B">
      <w:pPr>
        <w:pStyle w:val="BodyText"/>
        <w:rPr>
          <w:rFonts w:asciiTheme="minorHAnsi" w:hAnsiTheme="minorHAnsi" w:cstheme="minorHAnsi"/>
        </w:rPr>
      </w:pPr>
      <w:r w:rsidRPr="003B59BC">
        <w:rPr>
          <w:rFonts w:asciiTheme="minorHAnsi" w:hAnsiTheme="minorHAnsi" w:cstheme="minorHAnsi"/>
        </w:rPr>
        <w:t>Trips and Outings Policy</w:t>
      </w:r>
    </w:p>
    <w:p w14:paraId="1C3D78D3" w14:textId="77777777" w:rsidR="003B59BC" w:rsidRDefault="003B59BC" w:rsidP="008F1B0B">
      <w:pPr>
        <w:pStyle w:val="BodyText"/>
        <w:rPr>
          <w:rFonts w:asciiTheme="minorHAnsi" w:hAnsiTheme="minorHAnsi" w:cstheme="minorHAnsi"/>
        </w:rPr>
      </w:pPr>
      <w:r w:rsidRPr="003B59BC">
        <w:rPr>
          <w:rFonts w:asciiTheme="minorHAnsi" w:hAnsiTheme="minorHAnsi" w:cstheme="minorHAnsi"/>
        </w:rPr>
        <w:t xml:space="preserve">Staff Handbook </w:t>
      </w:r>
    </w:p>
    <w:p w14:paraId="23A30C21" w14:textId="77777777" w:rsidR="003B59BC" w:rsidRDefault="003B59BC" w:rsidP="008F1B0B">
      <w:pPr>
        <w:pStyle w:val="BodyText"/>
        <w:rPr>
          <w:rFonts w:asciiTheme="minorHAnsi" w:hAnsiTheme="minorHAnsi" w:cstheme="minorHAnsi"/>
        </w:rPr>
      </w:pPr>
      <w:r w:rsidRPr="003B59BC">
        <w:rPr>
          <w:rFonts w:asciiTheme="minorHAnsi" w:hAnsiTheme="minorHAnsi" w:cstheme="minorHAnsi"/>
        </w:rPr>
        <w:t xml:space="preserve">Childcare Act 2006/2018 </w:t>
      </w:r>
    </w:p>
    <w:p w14:paraId="73CD37C6" w14:textId="7D50E661" w:rsidR="003B59BC" w:rsidRDefault="003B59BC" w:rsidP="008F1B0B">
      <w:pPr>
        <w:pStyle w:val="BodyText"/>
        <w:rPr>
          <w:rFonts w:asciiTheme="minorHAnsi" w:hAnsiTheme="minorHAnsi" w:cstheme="minorHAnsi"/>
        </w:rPr>
      </w:pPr>
      <w:r w:rsidRPr="003B59BC">
        <w:rPr>
          <w:rFonts w:asciiTheme="minorHAnsi" w:hAnsiTheme="minorHAnsi" w:cstheme="minorHAnsi"/>
        </w:rPr>
        <w:t>Keeping Children Safe in Education 2024</w:t>
      </w:r>
    </w:p>
    <w:p w14:paraId="5FF6EC1B" w14:textId="77777777" w:rsidR="003B59BC" w:rsidRDefault="003B59BC" w:rsidP="008F1B0B">
      <w:pPr>
        <w:pStyle w:val="BodyText"/>
        <w:rPr>
          <w:rFonts w:asciiTheme="minorHAnsi" w:hAnsiTheme="minorHAnsi" w:cstheme="minorHAnsi"/>
        </w:rPr>
      </w:pPr>
    </w:p>
    <w:p w14:paraId="07714D9E" w14:textId="77777777" w:rsidR="00620AB0" w:rsidRDefault="00620AB0" w:rsidP="008F1B0B">
      <w:pPr>
        <w:pStyle w:val="BodyText"/>
        <w:rPr>
          <w:rFonts w:asciiTheme="minorHAnsi" w:hAnsiTheme="minorHAnsi" w:cstheme="minorHAnsi"/>
        </w:rPr>
      </w:pPr>
    </w:p>
    <w:p w14:paraId="4BC796D3" w14:textId="77777777" w:rsidR="00620AB0" w:rsidRDefault="00620AB0" w:rsidP="008F1B0B">
      <w:pPr>
        <w:pStyle w:val="BodyText"/>
        <w:rPr>
          <w:rFonts w:asciiTheme="minorHAnsi" w:hAnsiTheme="minorHAnsi" w:cstheme="minorHAnsi"/>
        </w:rPr>
      </w:pPr>
    </w:p>
    <w:p w14:paraId="5ABA6CB7" w14:textId="77777777" w:rsidR="00620AB0" w:rsidRDefault="00620AB0" w:rsidP="008F1B0B">
      <w:pPr>
        <w:pStyle w:val="BodyText"/>
        <w:rPr>
          <w:rFonts w:asciiTheme="minorHAnsi" w:hAnsiTheme="minorHAnsi" w:cstheme="minorHAnsi"/>
        </w:rPr>
      </w:pPr>
    </w:p>
    <w:p w14:paraId="2CA9E03C" w14:textId="7A03989C" w:rsidR="003B59BC" w:rsidRDefault="003B59BC" w:rsidP="008F1B0B">
      <w:pPr>
        <w:pStyle w:val="BodyText"/>
        <w:rPr>
          <w:rFonts w:asciiTheme="minorHAnsi" w:hAnsiTheme="minorHAnsi" w:cstheme="minorHAnsi"/>
        </w:rPr>
      </w:pPr>
      <w:r w:rsidRPr="003B59BC">
        <w:rPr>
          <w:rFonts w:asciiTheme="minorHAnsi" w:hAnsiTheme="minorHAnsi" w:cstheme="minorHAnsi"/>
        </w:rPr>
        <w:t>Further reading:</w:t>
      </w:r>
    </w:p>
    <w:p w14:paraId="3F1F4305" w14:textId="77777777" w:rsidR="00620AB0" w:rsidRDefault="00620AB0" w:rsidP="008F1B0B">
      <w:pPr>
        <w:pStyle w:val="BodyText"/>
        <w:rPr>
          <w:rFonts w:asciiTheme="minorHAnsi" w:hAnsiTheme="minorHAnsi" w:cstheme="minorHAnsi"/>
        </w:rPr>
      </w:pPr>
      <w:r w:rsidRPr="00620AB0">
        <w:rPr>
          <w:rFonts w:asciiTheme="minorHAnsi" w:hAnsiTheme="minorHAnsi" w:cstheme="minorHAnsi"/>
        </w:rPr>
        <w:t xml:space="preserve">Policies and Legislation Affecting Early Years Practitioners </w:t>
      </w:r>
    </w:p>
    <w:p w14:paraId="14CC4ED6" w14:textId="77777777" w:rsidR="00620AB0" w:rsidRDefault="00620AB0" w:rsidP="008F1B0B">
      <w:pPr>
        <w:pStyle w:val="BodyText"/>
        <w:rPr>
          <w:rFonts w:asciiTheme="minorHAnsi" w:hAnsiTheme="minorHAnsi" w:cstheme="minorHAnsi"/>
        </w:rPr>
      </w:pPr>
      <w:r w:rsidRPr="00620AB0">
        <w:rPr>
          <w:rFonts w:asciiTheme="minorHAnsi" w:hAnsiTheme="minorHAnsi" w:cstheme="minorHAnsi"/>
        </w:rPr>
        <w:t xml:space="preserve">The Childcare Act 2006 in Early Years Education </w:t>
      </w:r>
    </w:p>
    <w:p w14:paraId="7C22DEAD" w14:textId="77777777" w:rsidR="00620AB0" w:rsidRDefault="00620AB0" w:rsidP="008F1B0B">
      <w:pPr>
        <w:pStyle w:val="BodyText"/>
        <w:rPr>
          <w:rFonts w:asciiTheme="minorHAnsi" w:hAnsiTheme="minorHAnsi" w:cstheme="minorHAnsi"/>
        </w:rPr>
      </w:pPr>
      <w:r w:rsidRPr="00620AB0">
        <w:rPr>
          <w:rFonts w:asciiTheme="minorHAnsi" w:hAnsiTheme="minorHAnsi" w:cstheme="minorHAnsi"/>
        </w:rPr>
        <w:t xml:space="preserve">Early Years Foundation Stage (EYFS) Statutory Framework - GOV.UK </w:t>
      </w:r>
    </w:p>
    <w:p w14:paraId="2315D14F" w14:textId="7CF91EE3" w:rsidR="003B59BC" w:rsidRPr="003B59BC" w:rsidRDefault="00620AB0" w:rsidP="008F1B0B">
      <w:pPr>
        <w:pStyle w:val="BodyText"/>
        <w:rPr>
          <w:rFonts w:asciiTheme="minorHAnsi" w:hAnsiTheme="minorHAnsi" w:cstheme="minorHAnsi"/>
        </w:rPr>
      </w:pPr>
      <w:r w:rsidRPr="00620AB0">
        <w:rPr>
          <w:rFonts w:asciiTheme="minorHAnsi" w:hAnsiTheme="minorHAnsi" w:cstheme="minorHAnsi"/>
        </w:rPr>
        <w:t>Early Education and Childcare – GOV.UK</w:t>
      </w:r>
    </w:p>
    <w:p w14:paraId="41010403" w14:textId="77777777" w:rsidR="003B59BC" w:rsidRDefault="003B59BC" w:rsidP="008F1B0B">
      <w:pPr>
        <w:pStyle w:val="BodyText"/>
        <w:rPr>
          <w:rFonts w:asciiTheme="minorHAnsi" w:hAnsiTheme="minorHAnsi" w:cstheme="minorHAnsi"/>
        </w:rPr>
      </w:pPr>
    </w:p>
    <w:p w14:paraId="47FE8604" w14:textId="77777777" w:rsidR="003B59BC" w:rsidRDefault="003B59BC" w:rsidP="008F1B0B">
      <w:pPr>
        <w:pStyle w:val="BodyText"/>
        <w:rPr>
          <w:rFonts w:asciiTheme="minorHAnsi" w:hAnsiTheme="minorHAnsi" w:cstheme="minorHAnsi"/>
        </w:rPr>
      </w:pPr>
    </w:p>
    <w:p w14:paraId="585A7105" w14:textId="77777777" w:rsidR="003B59BC" w:rsidRDefault="003B59BC" w:rsidP="008F1B0B">
      <w:pPr>
        <w:pStyle w:val="BodyText"/>
        <w:rPr>
          <w:rFonts w:asciiTheme="minorHAnsi" w:hAnsiTheme="minorHAnsi" w:cstheme="minorHAnsi"/>
        </w:rPr>
      </w:pPr>
    </w:p>
    <w:p w14:paraId="6A3EAA0B" w14:textId="77777777" w:rsidR="003B59BC" w:rsidRDefault="003B59BC" w:rsidP="008F1B0B">
      <w:pPr>
        <w:pStyle w:val="BodyText"/>
        <w:rPr>
          <w:rFonts w:asciiTheme="minorHAnsi" w:hAnsiTheme="minorHAnsi" w:cstheme="minorHAnsi"/>
        </w:rPr>
      </w:pPr>
    </w:p>
    <w:p w14:paraId="51D31048" w14:textId="77777777" w:rsidR="008F1B0B" w:rsidRDefault="008F1B0B" w:rsidP="008F1B0B">
      <w:pPr>
        <w:pStyle w:val="BodyText"/>
        <w:rPr>
          <w:rFonts w:asciiTheme="minorHAnsi" w:hAnsiTheme="minorHAnsi" w:cstheme="minorHAnsi"/>
        </w:rPr>
      </w:pPr>
    </w:p>
    <w:p w14:paraId="785D19F7" w14:textId="77777777" w:rsidR="008F1B0B" w:rsidRDefault="008F1B0B" w:rsidP="008F1B0B">
      <w:pPr>
        <w:pStyle w:val="BodyText"/>
        <w:rPr>
          <w:rFonts w:asciiTheme="minorHAnsi" w:hAnsiTheme="minorHAnsi" w:cstheme="minorHAnsi"/>
        </w:rPr>
      </w:pPr>
    </w:p>
    <w:p w14:paraId="7C9691AC" w14:textId="77777777" w:rsidR="008F1B0B" w:rsidRDefault="008F1B0B" w:rsidP="008F1B0B">
      <w:pPr>
        <w:pStyle w:val="BodyText"/>
        <w:rPr>
          <w:rFonts w:asciiTheme="minorHAnsi" w:hAnsiTheme="minorHAnsi" w:cstheme="minorHAnsi"/>
        </w:rPr>
      </w:pPr>
    </w:p>
    <w:p w14:paraId="10E2221D" w14:textId="77777777" w:rsidR="002F6B78" w:rsidRDefault="002F6B78" w:rsidP="00500F7E">
      <w:pPr>
        <w:pStyle w:val="BodyText"/>
        <w:rPr>
          <w:rFonts w:asciiTheme="minorHAnsi" w:hAnsiTheme="minorHAnsi" w:cstheme="minorHAnsi"/>
        </w:rPr>
      </w:pPr>
    </w:p>
    <w:p w14:paraId="51E27054" w14:textId="77777777" w:rsidR="00A95C83" w:rsidRDefault="00A95C83" w:rsidP="00EA45D2">
      <w:pPr>
        <w:pStyle w:val="BodyText"/>
        <w:rPr>
          <w:rFonts w:asciiTheme="minorHAnsi" w:hAnsiTheme="minorHAnsi" w:cstheme="minorHAnsi"/>
        </w:rPr>
      </w:pPr>
    </w:p>
    <w:p w14:paraId="7DD10005" w14:textId="77777777" w:rsidR="00C3118F" w:rsidRPr="00C3118F" w:rsidRDefault="00C3118F" w:rsidP="00EA45D2">
      <w:pPr>
        <w:pStyle w:val="BodyText"/>
        <w:rPr>
          <w:rFonts w:asciiTheme="minorHAnsi" w:hAnsiTheme="minorHAnsi" w:cstheme="minorHAnsi"/>
        </w:rPr>
      </w:pPr>
    </w:p>
    <w:p w14:paraId="44B96EF8" w14:textId="77777777" w:rsidR="00A95C83" w:rsidRDefault="00A95C83" w:rsidP="00EA45D2">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95C83">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95C83">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7EA46395" w14:textId="77777777" w:rsidR="004F4D9E" w:rsidRDefault="004F4D9E" w:rsidP="00F534AD">
      <w:pPr>
        <w:spacing w:before="101"/>
        <w:ind w:right="648"/>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AF252" w14:textId="77777777" w:rsidR="00A4668A" w:rsidRDefault="00A4668A" w:rsidP="00133BF6">
      <w:r>
        <w:separator/>
      </w:r>
    </w:p>
  </w:endnote>
  <w:endnote w:type="continuationSeparator" w:id="0">
    <w:p w14:paraId="200C0558" w14:textId="77777777" w:rsidR="00A4668A" w:rsidRDefault="00A4668A"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C1DE9" w14:textId="77777777" w:rsidR="00A4668A" w:rsidRDefault="00A4668A" w:rsidP="00133BF6">
      <w:r>
        <w:separator/>
      </w:r>
    </w:p>
  </w:footnote>
  <w:footnote w:type="continuationSeparator" w:id="0">
    <w:p w14:paraId="3F658F41" w14:textId="77777777" w:rsidR="00A4668A" w:rsidRDefault="00A4668A"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048E3"/>
    <w:multiLevelType w:val="hybridMultilevel"/>
    <w:tmpl w:val="F3DC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12144"/>
    <w:multiLevelType w:val="hybridMultilevel"/>
    <w:tmpl w:val="AF6C6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E3036F"/>
    <w:multiLevelType w:val="hybridMultilevel"/>
    <w:tmpl w:val="FAA652E6"/>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890058"/>
    <w:multiLevelType w:val="hybridMultilevel"/>
    <w:tmpl w:val="CE40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4A14A1"/>
    <w:multiLevelType w:val="hybridMultilevel"/>
    <w:tmpl w:val="551EE8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CB1BC8"/>
    <w:multiLevelType w:val="hybridMultilevel"/>
    <w:tmpl w:val="D9AC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FB2878"/>
    <w:multiLevelType w:val="hybridMultilevel"/>
    <w:tmpl w:val="6F44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2B0672"/>
    <w:multiLevelType w:val="hybridMultilevel"/>
    <w:tmpl w:val="F55C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17" w15:restartNumberingAfterBreak="0">
    <w:nsid w:val="14360D1D"/>
    <w:multiLevelType w:val="hybridMultilevel"/>
    <w:tmpl w:val="A98A9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85B22C0"/>
    <w:multiLevelType w:val="hybridMultilevel"/>
    <w:tmpl w:val="C34A9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C192646"/>
    <w:multiLevelType w:val="hybridMultilevel"/>
    <w:tmpl w:val="1956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8" w15:restartNumberingAfterBreak="0">
    <w:nsid w:val="1DC953EF"/>
    <w:multiLevelType w:val="hybridMultilevel"/>
    <w:tmpl w:val="E438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EDE62E9"/>
    <w:multiLevelType w:val="hybridMultilevel"/>
    <w:tmpl w:val="A2785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F0672C0"/>
    <w:multiLevelType w:val="hybridMultilevel"/>
    <w:tmpl w:val="00F29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885508"/>
    <w:multiLevelType w:val="hybridMultilevel"/>
    <w:tmpl w:val="B44091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5" w15:restartNumberingAfterBreak="0">
    <w:nsid w:val="25B12A8D"/>
    <w:multiLevelType w:val="hybridMultilevel"/>
    <w:tmpl w:val="35F43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5DF0862"/>
    <w:multiLevelType w:val="hybridMultilevel"/>
    <w:tmpl w:val="9776F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68862A7"/>
    <w:multiLevelType w:val="hybridMultilevel"/>
    <w:tmpl w:val="D05C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6A428C3"/>
    <w:multiLevelType w:val="hybridMultilevel"/>
    <w:tmpl w:val="D74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75D57AB"/>
    <w:multiLevelType w:val="hybridMultilevel"/>
    <w:tmpl w:val="E2D0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B9A63CD"/>
    <w:multiLevelType w:val="hybridMultilevel"/>
    <w:tmpl w:val="FCC0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D140DFC"/>
    <w:multiLevelType w:val="hybridMultilevel"/>
    <w:tmpl w:val="774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DA84044"/>
    <w:multiLevelType w:val="hybridMultilevel"/>
    <w:tmpl w:val="4F82C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EF359FC"/>
    <w:multiLevelType w:val="hybridMultilevel"/>
    <w:tmpl w:val="C3948B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F5D3AC8"/>
    <w:multiLevelType w:val="hybridMultilevel"/>
    <w:tmpl w:val="73D4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128072C"/>
    <w:multiLevelType w:val="hybridMultilevel"/>
    <w:tmpl w:val="BAB69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62141E4"/>
    <w:multiLevelType w:val="hybridMultilevel"/>
    <w:tmpl w:val="3612D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37700E67"/>
    <w:multiLevelType w:val="hybridMultilevel"/>
    <w:tmpl w:val="7AE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79C15F1"/>
    <w:multiLevelType w:val="hybridMultilevel"/>
    <w:tmpl w:val="E1F64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9372074"/>
    <w:multiLevelType w:val="hybridMultilevel"/>
    <w:tmpl w:val="5DDE8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9675434"/>
    <w:multiLevelType w:val="hybridMultilevel"/>
    <w:tmpl w:val="4240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3A340E5E"/>
    <w:multiLevelType w:val="hybridMultilevel"/>
    <w:tmpl w:val="DF149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C7343C6"/>
    <w:multiLevelType w:val="hybridMultilevel"/>
    <w:tmpl w:val="8A22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F2103A6"/>
    <w:multiLevelType w:val="hybridMultilevel"/>
    <w:tmpl w:val="5D18C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F5C79FF"/>
    <w:multiLevelType w:val="hybridMultilevel"/>
    <w:tmpl w:val="E278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9132329"/>
    <w:multiLevelType w:val="hybridMultilevel"/>
    <w:tmpl w:val="3A32D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9BC7F93"/>
    <w:multiLevelType w:val="hybridMultilevel"/>
    <w:tmpl w:val="7C44E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4A3D4A1E"/>
    <w:multiLevelType w:val="hybridMultilevel"/>
    <w:tmpl w:val="33887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4B274AEC"/>
    <w:multiLevelType w:val="hybridMultilevel"/>
    <w:tmpl w:val="E28A86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EC92CBB"/>
    <w:multiLevelType w:val="hybridMultilevel"/>
    <w:tmpl w:val="80D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F320464"/>
    <w:multiLevelType w:val="hybridMultilevel"/>
    <w:tmpl w:val="3984F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5073413"/>
    <w:multiLevelType w:val="hybridMultilevel"/>
    <w:tmpl w:val="E598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66533D1"/>
    <w:multiLevelType w:val="hybridMultilevel"/>
    <w:tmpl w:val="3942F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6B3677D"/>
    <w:multiLevelType w:val="hybridMultilevel"/>
    <w:tmpl w:val="C1DC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A6F1DFE"/>
    <w:multiLevelType w:val="hybridMultilevel"/>
    <w:tmpl w:val="8C88A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AD31567"/>
    <w:multiLevelType w:val="hybridMultilevel"/>
    <w:tmpl w:val="8E387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D1361B6"/>
    <w:multiLevelType w:val="hybridMultilevel"/>
    <w:tmpl w:val="A80AF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32D781A"/>
    <w:multiLevelType w:val="hybridMultilevel"/>
    <w:tmpl w:val="82A8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8415F99"/>
    <w:multiLevelType w:val="hybridMultilevel"/>
    <w:tmpl w:val="C9708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90" w15:restartNumberingAfterBreak="0">
    <w:nsid w:val="69D309D7"/>
    <w:multiLevelType w:val="hybridMultilevel"/>
    <w:tmpl w:val="5016B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6A017C8F"/>
    <w:multiLevelType w:val="hybridMultilevel"/>
    <w:tmpl w:val="99E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A7D1233"/>
    <w:multiLevelType w:val="hybridMultilevel"/>
    <w:tmpl w:val="CE3A37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A9F29B9"/>
    <w:multiLevelType w:val="hybridMultilevel"/>
    <w:tmpl w:val="C64C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6AAB7604"/>
    <w:multiLevelType w:val="hybridMultilevel"/>
    <w:tmpl w:val="7968E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AB27E36"/>
    <w:multiLevelType w:val="hybridMultilevel"/>
    <w:tmpl w:val="65AC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B031FA2"/>
    <w:multiLevelType w:val="hybridMultilevel"/>
    <w:tmpl w:val="859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6B0B621D"/>
    <w:multiLevelType w:val="hybridMultilevel"/>
    <w:tmpl w:val="9D148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9" w15:restartNumberingAfterBreak="0">
    <w:nsid w:val="6B3D4F09"/>
    <w:multiLevelType w:val="hybridMultilevel"/>
    <w:tmpl w:val="80B64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B3E0856"/>
    <w:multiLevelType w:val="hybridMultilevel"/>
    <w:tmpl w:val="723273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6EC4277B"/>
    <w:multiLevelType w:val="hybridMultilevel"/>
    <w:tmpl w:val="B540F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6F4E49F3"/>
    <w:multiLevelType w:val="hybridMultilevel"/>
    <w:tmpl w:val="8BCC8A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FAB4E8D"/>
    <w:multiLevelType w:val="hybridMultilevel"/>
    <w:tmpl w:val="8E68C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6" w15:restartNumberingAfterBreak="0">
    <w:nsid w:val="71342845"/>
    <w:multiLevelType w:val="hybridMultilevel"/>
    <w:tmpl w:val="5736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29A516D"/>
    <w:multiLevelType w:val="hybridMultilevel"/>
    <w:tmpl w:val="0CBA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3B421D2"/>
    <w:multiLevelType w:val="hybridMultilevel"/>
    <w:tmpl w:val="76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78DA0312"/>
    <w:multiLevelType w:val="hybridMultilevel"/>
    <w:tmpl w:val="F3303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9255E33"/>
    <w:multiLevelType w:val="hybridMultilevel"/>
    <w:tmpl w:val="1C80D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79E9237C"/>
    <w:multiLevelType w:val="hybridMultilevel"/>
    <w:tmpl w:val="F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AB24251"/>
    <w:multiLevelType w:val="hybridMultilevel"/>
    <w:tmpl w:val="BB6CD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16"/>
  </w:num>
  <w:num w:numId="2" w16cid:durableId="1911190683">
    <w:abstractNumId w:val="39"/>
  </w:num>
  <w:num w:numId="3" w16cid:durableId="1989089071">
    <w:abstractNumId w:val="25"/>
  </w:num>
  <w:num w:numId="4" w16cid:durableId="329138879">
    <w:abstractNumId w:val="82"/>
  </w:num>
  <w:num w:numId="5" w16cid:durableId="1061834178">
    <w:abstractNumId w:val="61"/>
  </w:num>
  <w:num w:numId="6" w16cid:durableId="1316959565">
    <w:abstractNumId w:val="11"/>
  </w:num>
  <w:num w:numId="7" w16cid:durableId="1996370065">
    <w:abstractNumId w:val="112"/>
  </w:num>
  <w:num w:numId="8" w16cid:durableId="72702517">
    <w:abstractNumId w:val="120"/>
  </w:num>
  <w:num w:numId="9" w16cid:durableId="1822234854">
    <w:abstractNumId w:val="85"/>
  </w:num>
  <w:num w:numId="10" w16cid:durableId="1746801735">
    <w:abstractNumId w:val="34"/>
  </w:num>
  <w:num w:numId="11" w16cid:durableId="468590681">
    <w:abstractNumId w:val="27"/>
  </w:num>
  <w:num w:numId="12" w16cid:durableId="1370496646">
    <w:abstractNumId w:val="53"/>
  </w:num>
  <w:num w:numId="13" w16cid:durableId="2135438670">
    <w:abstractNumId w:val="42"/>
  </w:num>
  <w:num w:numId="14" w16cid:durableId="1041436765">
    <w:abstractNumId w:val="5"/>
  </w:num>
  <w:num w:numId="15" w16cid:durableId="621502559">
    <w:abstractNumId w:val="102"/>
  </w:num>
  <w:num w:numId="16" w16cid:durableId="324820237">
    <w:abstractNumId w:val="113"/>
  </w:num>
  <w:num w:numId="17" w16cid:durableId="724523434">
    <w:abstractNumId w:val="21"/>
  </w:num>
  <w:num w:numId="18" w16cid:durableId="1926911367">
    <w:abstractNumId w:val="98"/>
  </w:num>
  <w:num w:numId="19" w16cid:durableId="1500459566">
    <w:abstractNumId w:val="80"/>
  </w:num>
  <w:num w:numId="20" w16cid:durableId="228342925">
    <w:abstractNumId w:val="62"/>
  </w:num>
  <w:num w:numId="21" w16cid:durableId="2049254616">
    <w:abstractNumId w:val="60"/>
  </w:num>
  <w:num w:numId="22" w16cid:durableId="1052121249">
    <w:abstractNumId w:val="2"/>
  </w:num>
  <w:num w:numId="23" w16cid:durableId="1845245208">
    <w:abstractNumId w:val="20"/>
  </w:num>
  <w:num w:numId="24" w16cid:durableId="1403454886">
    <w:abstractNumId w:val="86"/>
  </w:num>
  <w:num w:numId="25" w16cid:durableId="1402286470">
    <w:abstractNumId w:val="33"/>
  </w:num>
  <w:num w:numId="26" w16cid:durableId="1135566984">
    <w:abstractNumId w:val="1"/>
  </w:num>
  <w:num w:numId="27" w16cid:durableId="1947080492">
    <w:abstractNumId w:val="18"/>
  </w:num>
  <w:num w:numId="28" w16cid:durableId="1845508385">
    <w:abstractNumId w:val="89"/>
  </w:num>
  <w:num w:numId="29" w16cid:durableId="1066689743">
    <w:abstractNumId w:val="48"/>
  </w:num>
  <w:num w:numId="30" w16cid:durableId="627392111">
    <w:abstractNumId w:val="109"/>
  </w:num>
  <w:num w:numId="31" w16cid:durableId="1721124988">
    <w:abstractNumId w:val="111"/>
  </w:num>
  <w:num w:numId="32" w16cid:durableId="195972702">
    <w:abstractNumId w:val="50"/>
  </w:num>
  <w:num w:numId="33" w16cid:durableId="1254390292">
    <w:abstractNumId w:val="24"/>
  </w:num>
  <w:num w:numId="34" w16cid:durableId="1711681400">
    <w:abstractNumId w:val="74"/>
  </w:num>
  <w:num w:numId="35" w16cid:durableId="615140538">
    <w:abstractNumId w:val="65"/>
  </w:num>
  <w:num w:numId="36" w16cid:durableId="1118262024">
    <w:abstractNumId w:val="19"/>
  </w:num>
  <w:num w:numId="37" w16cid:durableId="1241520734">
    <w:abstractNumId w:val="51"/>
  </w:num>
  <w:num w:numId="38" w16cid:durableId="916279420">
    <w:abstractNumId w:val="118"/>
  </w:num>
  <w:num w:numId="39" w16cid:durableId="673531043">
    <w:abstractNumId w:val="110"/>
  </w:num>
  <w:num w:numId="40" w16cid:durableId="1305550596">
    <w:abstractNumId w:val="32"/>
  </w:num>
  <w:num w:numId="41" w16cid:durableId="520825250">
    <w:abstractNumId w:val="76"/>
  </w:num>
  <w:num w:numId="42" w16cid:durableId="220219649">
    <w:abstractNumId w:val="0"/>
  </w:num>
  <w:num w:numId="43" w16cid:durableId="929855044">
    <w:abstractNumId w:val="75"/>
  </w:num>
  <w:num w:numId="44" w16cid:durableId="1853496258">
    <w:abstractNumId w:val="13"/>
  </w:num>
  <w:num w:numId="45" w16cid:durableId="198857190">
    <w:abstractNumId w:val="23"/>
  </w:num>
  <w:num w:numId="46" w16cid:durableId="1093012710">
    <w:abstractNumId w:val="119"/>
  </w:num>
  <w:num w:numId="47" w16cid:durableId="756025838">
    <w:abstractNumId w:val="10"/>
  </w:num>
  <w:num w:numId="48" w16cid:durableId="515578021">
    <w:abstractNumId w:val="49"/>
  </w:num>
  <w:num w:numId="49" w16cid:durableId="1521433089">
    <w:abstractNumId w:val="105"/>
  </w:num>
  <w:num w:numId="50" w16cid:durableId="1963262720">
    <w:abstractNumId w:val="73"/>
  </w:num>
  <w:num w:numId="51" w16cid:durableId="987631743">
    <w:abstractNumId w:val="9"/>
  </w:num>
  <w:num w:numId="52" w16cid:durableId="1454060084">
    <w:abstractNumId w:val="66"/>
  </w:num>
  <w:num w:numId="53" w16cid:durableId="1352147132">
    <w:abstractNumId w:val="116"/>
  </w:num>
  <w:num w:numId="54" w16cid:durableId="931740167">
    <w:abstractNumId w:val="71"/>
  </w:num>
  <w:num w:numId="55" w16cid:durableId="2061126466">
    <w:abstractNumId w:val="96"/>
  </w:num>
  <w:num w:numId="56" w16cid:durableId="656542392">
    <w:abstractNumId w:val="108"/>
  </w:num>
  <w:num w:numId="57" w16cid:durableId="1210722844">
    <w:abstractNumId w:val="38"/>
  </w:num>
  <w:num w:numId="58" w16cid:durableId="1143891719">
    <w:abstractNumId w:val="54"/>
  </w:num>
  <w:num w:numId="59" w16cid:durableId="402337722">
    <w:abstractNumId w:val="55"/>
  </w:num>
  <w:num w:numId="60" w16cid:durableId="2125735387">
    <w:abstractNumId w:val="91"/>
  </w:num>
  <w:num w:numId="61" w16cid:durableId="1460688022">
    <w:abstractNumId w:val="77"/>
  </w:num>
  <w:num w:numId="62" w16cid:durableId="351034898">
    <w:abstractNumId w:val="43"/>
  </w:num>
  <w:num w:numId="63" w16cid:durableId="187915457">
    <w:abstractNumId w:val="12"/>
  </w:num>
  <w:num w:numId="64" w16cid:durableId="688406674">
    <w:abstractNumId w:val="99"/>
  </w:num>
  <w:num w:numId="65" w16cid:durableId="79837820">
    <w:abstractNumId w:val="104"/>
  </w:num>
  <w:num w:numId="66" w16cid:durableId="547034581">
    <w:abstractNumId w:val="72"/>
  </w:num>
  <w:num w:numId="67" w16cid:durableId="844393969">
    <w:abstractNumId w:val="7"/>
  </w:num>
  <w:num w:numId="68" w16cid:durableId="1260679410">
    <w:abstractNumId w:val="64"/>
  </w:num>
  <w:num w:numId="69" w16cid:durableId="37096490">
    <w:abstractNumId w:val="84"/>
  </w:num>
  <w:num w:numId="70" w16cid:durableId="1423912145">
    <w:abstractNumId w:val="4"/>
  </w:num>
  <w:num w:numId="71" w16cid:durableId="604000695">
    <w:abstractNumId w:val="37"/>
  </w:num>
  <w:num w:numId="72" w16cid:durableId="351566124">
    <w:abstractNumId w:val="83"/>
  </w:num>
  <w:num w:numId="73" w16cid:durableId="122237174">
    <w:abstractNumId w:val="8"/>
  </w:num>
  <w:num w:numId="74" w16cid:durableId="1092506259">
    <w:abstractNumId w:val="17"/>
  </w:num>
  <w:num w:numId="75" w16cid:durableId="2144885947">
    <w:abstractNumId w:val="45"/>
  </w:num>
  <w:num w:numId="76" w16cid:durableId="1324163577">
    <w:abstractNumId w:val="22"/>
  </w:num>
  <w:num w:numId="77" w16cid:durableId="1012877395">
    <w:abstractNumId w:val="79"/>
  </w:num>
  <w:num w:numId="78" w16cid:durableId="389771316">
    <w:abstractNumId w:val="59"/>
  </w:num>
  <w:num w:numId="79" w16cid:durableId="994139311">
    <w:abstractNumId w:val="115"/>
  </w:num>
  <w:num w:numId="80" w16cid:durableId="124005611">
    <w:abstractNumId w:val="93"/>
  </w:num>
  <w:num w:numId="81" w16cid:durableId="1673678144">
    <w:abstractNumId w:val="87"/>
  </w:num>
  <w:num w:numId="82" w16cid:durableId="1765565084">
    <w:abstractNumId w:val="57"/>
  </w:num>
  <w:num w:numId="83" w16cid:durableId="527260312">
    <w:abstractNumId w:val="63"/>
  </w:num>
  <w:num w:numId="84" w16cid:durableId="8678836">
    <w:abstractNumId w:val="94"/>
  </w:num>
  <w:num w:numId="85" w16cid:durableId="173809015">
    <w:abstractNumId w:val="26"/>
  </w:num>
  <w:num w:numId="86" w16cid:durableId="775636230">
    <w:abstractNumId w:val="47"/>
  </w:num>
  <w:num w:numId="87" w16cid:durableId="585966461">
    <w:abstractNumId w:val="41"/>
  </w:num>
  <w:num w:numId="88" w16cid:durableId="1542396222">
    <w:abstractNumId w:val="31"/>
  </w:num>
  <w:num w:numId="89" w16cid:durableId="1257059539">
    <w:abstractNumId w:val="68"/>
  </w:num>
  <w:num w:numId="90" w16cid:durableId="420760275">
    <w:abstractNumId w:val="70"/>
  </w:num>
  <w:num w:numId="91" w16cid:durableId="1505974487">
    <w:abstractNumId w:val="6"/>
  </w:num>
  <w:num w:numId="92" w16cid:durableId="1230922437">
    <w:abstractNumId w:val="103"/>
  </w:num>
  <w:num w:numId="93" w16cid:durableId="1850680771">
    <w:abstractNumId w:val="88"/>
  </w:num>
  <w:num w:numId="94" w16cid:durableId="329140352">
    <w:abstractNumId w:val="28"/>
  </w:num>
  <w:num w:numId="95" w16cid:durableId="1589732981">
    <w:abstractNumId w:val="95"/>
  </w:num>
  <w:num w:numId="96" w16cid:durableId="1148284969">
    <w:abstractNumId w:val="46"/>
  </w:num>
  <w:num w:numId="97" w16cid:durableId="1176925206">
    <w:abstractNumId w:val="100"/>
  </w:num>
  <w:num w:numId="98" w16cid:durableId="959989503">
    <w:abstractNumId w:val="97"/>
  </w:num>
  <w:num w:numId="99" w16cid:durableId="1362127296">
    <w:abstractNumId w:val="35"/>
  </w:num>
  <w:num w:numId="100" w16cid:durableId="1613055829">
    <w:abstractNumId w:val="67"/>
  </w:num>
  <w:num w:numId="101" w16cid:durableId="1838955928">
    <w:abstractNumId w:val="52"/>
  </w:num>
  <w:num w:numId="102" w16cid:durableId="402023276">
    <w:abstractNumId w:val="114"/>
  </w:num>
  <w:num w:numId="103" w16cid:durableId="1570312222">
    <w:abstractNumId w:val="106"/>
  </w:num>
  <w:num w:numId="104" w16cid:durableId="1128163707">
    <w:abstractNumId w:val="101"/>
  </w:num>
  <w:num w:numId="105" w16cid:durableId="411506165">
    <w:abstractNumId w:val="15"/>
  </w:num>
  <w:num w:numId="106" w16cid:durableId="2050910772">
    <w:abstractNumId w:val="36"/>
  </w:num>
  <w:num w:numId="107" w16cid:durableId="946692403">
    <w:abstractNumId w:val="58"/>
  </w:num>
  <w:num w:numId="108" w16cid:durableId="1929459182">
    <w:abstractNumId w:val="30"/>
  </w:num>
  <w:num w:numId="109" w16cid:durableId="962077149">
    <w:abstractNumId w:val="81"/>
  </w:num>
  <w:num w:numId="110" w16cid:durableId="2099709132">
    <w:abstractNumId w:val="40"/>
  </w:num>
  <w:num w:numId="111" w16cid:durableId="1147626928">
    <w:abstractNumId w:val="78"/>
  </w:num>
  <w:num w:numId="112" w16cid:durableId="263610073">
    <w:abstractNumId w:val="90"/>
  </w:num>
  <w:num w:numId="113" w16cid:durableId="845095096">
    <w:abstractNumId w:val="117"/>
  </w:num>
  <w:num w:numId="114" w16cid:durableId="1816023602">
    <w:abstractNumId w:val="14"/>
  </w:num>
  <w:num w:numId="115" w16cid:durableId="403069127">
    <w:abstractNumId w:val="29"/>
  </w:num>
  <w:num w:numId="116" w16cid:durableId="1784643344">
    <w:abstractNumId w:val="92"/>
  </w:num>
  <w:num w:numId="117" w16cid:durableId="770004187">
    <w:abstractNumId w:val="44"/>
  </w:num>
  <w:num w:numId="118" w16cid:durableId="1959213067">
    <w:abstractNumId w:val="56"/>
  </w:num>
  <w:num w:numId="119" w16cid:durableId="803233286">
    <w:abstractNumId w:val="69"/>
  </w:num>
  <w:num w:numId="120" w16cid:durableId="564145047">
    <w:abstractNumId w:val="107"/>
  </w:num>
  <w:num w:numId="121" w16cid:durableId="2102483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82547"/>
    <w:rsid w:val="000A37E8"/>
    <w:rsid w:val="000E2266"/>
    <w:rsid w:val="000E792B"/>
    <w:rsid w:val="00111E6E"/>
    <w:rsid w:val="00133BF6"/>
    <w:rsid w:val="00157C41"/>
    <w:rsid w:val="00171A6C"/>
    <w:rsid w:val="00171E5A"/>
    <w:rsid w:val="00183052"/>
    <w:rsid w:val="001E0DC9"/>
    <w:rsid w:val="001E3D57"/>
    <w:rsid w:val="001E7766"/>
    <w:rsid w:val="00235A14"/>
    <w:rsid w:val="0028190F"/>
    <w:rsid w:val="0029437F"/>
    <w:rsid w:val="002A279D"/>
    <w:rsid w:val="002D000B"/>
    <w:rsid w:val="002D6D96"/>
    <w:rsid w:val="002F6B78"/>
    <w:rsid w:val="003A0E29"/>
    <w:rsid w:val="003B59BC"/>
    <w:rsid w:val="003C2300"/>
    <w:rsid w:val="003C5CBC"/>
    <w:rsid w:val="003F0B61"/>
    <w:rsid w:val="00431D99"/>
    <w:rsid w:val="004531D8"/>
    <w:rsid w:val="00465C98"/>
    <w:rsid w:val="00485198"/>
    <w:rsid w:val="00485895"/>
    <w:rsid w:val="004C32C4"/>
    <w:rsid w:val="004F4D9E"/>
    <w:rsid w:val="00500F7E"/>
    <w:rsid w:val="005559E0"/>
    <w:rsid w:val="005762BF"/>
    <w:rsid w:val="005A4972"/>
    <w:rsid w:val="005E7903"/>
    <w:rsid w:val="005F5071"/>
    <w:rsid w:val="00620AB0"/>
    <w:rsid w:val="006273DF"/>
    <w:rsid w:val="006951ED"/>
    <w:rsid w:val="006B0617"/>
    <w:rsid w:val="006C1045"/>
    <w:rsid w:val="006E605C"/>
    <w:rsid w:val="006E70DD"/>
    <w:rsid w:val="006F7B0F"/>
    <w:rsid w:val="0072788B"/>
    <w:rsid w:val="0078213D"/>
    <w:rsid w:val="00786C74"/>
    <w:rsid w:val="007D18AA"/>
    <w:rsid w:val="00801831"/>
    <w:rsid w:val="0084389E"/>
    <w:rsid w:val="00855F54"/>
    <w:rsid w:val="008732DC"/>
    <w:rsid w:val="008A39AB"/>
    <w:rsid w:val="008B08ED"/>
    <w:rsid w:val="008C15AA"/>
    <w:rsid w:val="008C405C"/>
    <w:rsid w:val="008D7802"/>
    <w:rsid w:val="008E11B0"/>
    <w:rsid w:val="008E4A5A"/>
    <w:rsid w:val="008E5BC4"/>
    <w:rsid w:val="008F1B0B"/>
    <w:rsid w:val="009351C3"/>
    <w:rsid w:val="00970029"/>
    <w:rsid w:val="009961C9"/>
    <w:rsid w:val="0099656D"/>
    <w:rsid w:val="009F77E9"/>
    <w:rsid w:val="00A22B9C"/>
    <w:rsid w:val="00A27592"/>
    <w:rsid w:val="00A4668A"/>
    <w:rsid w:val="00A75983"/>
    <w:rsid w:val="00A95C83"/>
    <w:rsid w:val="00AD58A2"/>
    <w:rsid w:val="00B30640"/>
    <w:rsid w:val="00B41C29"/>
    <w:rsid w:val="00B8173C"/>
    <w:rsid w:val="00BD7593"/>
    <w:rsid w:val="00BE5F89"/>
    <w:rsid w:val="00BF10FA"/>
    <w:rsid w:val="00BF2D15"/>
    <w:rsid w:val="00C01247"/>
    <w:rsid w:val="00C05120"/>
    <w:rsid w:val="00C16C28"/>
    <w:rsid w:val="00C30EBD"/>
    <w:rsid w:val="00C3118F"/>
    <w:rsid w:val="00C40426"/>
    <w:rsid w:val="00C76BFE"/>
    <w:rsid w:val="00CF55C2"/>
    <w:rsid w:val="00D26A17"/>
    <w:rsid w:val="00D46419"/>
    <w:rsid w:val="00D7772E"/>
    <w:rsid w:val="00D93B20"/>
    <w:rsid w:val="00DA358C"/>
    <w:rsid w:val="00DF2D9E"/>
    <w:rsid w:val="00DF5D5F"/>
    <w:rsid w:val="00E87FED"/>
    <w:rsid w:val="00E93FB3"/>
    <w:rsid w:val="00EA45D2"/>
    <w:rsid w:val="00ED5FDB"/>
    <w:rsid w:val="00EF3BEF"/>
    <w:rsid w:val="00F1070F"/>
    <w:rsid w:val="00F250E9"/>
    <w:rsid w:val="00F534AD"/>
    <w:rsid w:val="00F6679C"/>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 w:type="table" w:styleId="TableGrid">
    <w:name w:val="Table Grid"/>
    <w:basedOn w:val="TableNormal"/>
    <w:uiPriority w:val="39"/>
    <w:rsid w:val="001E3D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11E6E"/>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2201</Words>
  <Characters>11428</Characters>
  <Application>Microsoft Office Word</Application>
  <DocSecurity>0</DocSecurity>
  <Lines>326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3</cp:revision>
  <dcterms:created xsi:type="dcterms:W3CDTF">2026-01-11T22:32:00Z</dcterms:created>
  <dcterms:modified xsi:type="dcterms:W3CDTF">2026-01-11T22:55:00Z</dcterms:modified>
</cp:coreProperties>
</file>