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09B17850" w14:textId="77777777" w:rsidR="0099656D" w:rsidRPr="00AD58A2" w:rsidRDefault="0099656D">
      <w:pPr>
        <w:pStyle w:val="BodyText"/>
        <w:rPr>
          <w:rFonts w:asciiTheme="minorHAnsi" w:hAnsiTheme="minorHAnsi" w:cstheme="minorHAnsi"/>
        </w:rPr>
      </w:pPr>
    </w:p>
    <w:p w14:paraId="6B2B4BE2" w14:textId="578307E4" w:rsidR="003F0B61" w:rsidRDefault="00D46419" w:rsidP="00D46419">
      <w:pPr>
        <w:pStyle w:val="BodyText"/>
        <w:jc w:val="center"/>
        <w:rPr>
          <w:rFonts w:asciiTheme="minorHAnsi" w:hAnsiTheme="minorHAnsi" w:cstheme="minorHAnsi"/>
          <w:b/>
          <w:sz w:val="40"/>
          <w:szCs w:val="40"/>
        </w:rPr>
      </w:pPr>
      <w:r w:rsidRPr="00D46419">
        <w:rPr>
          <w:rFonts w:asciiTheme="minorHAnsi" w:hAnsiTheme="minorHAnsi" w:cstheme="minorHAnsi"/>
          <w:b/>
          <w:sz w:val="40"/>
          <w:szCs w:val="40"/>
        </w:rPr>
        <w:t>Intimate Care Policy</w:t>
      </w:r>
    </w:p>
    <w:p w14:paraId="70F38B43" w14:textId="77777777" w:rsidR="00D46419" w:rsidRPr="00AD58A2" w:rsidRDefault="00D46419" w:rsidP="00D46419">
      <w:pPr>
        <w:pStyle w:val="BodyText"/>
        <w:jc w:val="center"/>
        <w:rPr>
          <w:rFonts w:asciiTheme="minorHAnsi" w:hAnsiTheme="minorHAnsi" w:cstheme="minorHAnsi"/>
          <w:b/>
          <w:bCs/>
        </w:rPr>
      </w:pPr>
    </w:p>
    <w:p w14:paraId="47F13638" w14:textId="77777777" w:rsidR="00BE5F89" w:rsidRDefault="00BE5F89" w:rsidP="00C40426">
      <w:pPr>
        <w:pStyle w:val="BodyText"/>
        <w:rPr>
          <w:rFonts w:asciiTheme="minorHAnsi" w:hAnsiTheme="minorHAnsi" w:cstheme="minorHAnsi"/>
          <w:i/>
          <w:iCs/>
        </w:rPr>
      </w:pPr>
    </w:p>
    <w:p w14:paraId="1F569881" w14:textId="72587E46" w:rsidR="003F0B61" w:rsidRDefault="008C15AA" w:rsidP="00C40426">
      <w:pPr>
        <w:pStyle w:val="BodyText"/>
        <w:rPr>
          <w:rFonts w:asciiTheme="minorHAnsi" w:hAnsiTheme="minorHAnsi" w:cstheme="minorHAnsi"/>
          <w:i/>
          <w:iCs/>
        </w:rPr>
      </w:pPr>
      <w:r w:rsidRPr="00AD58A2">
        <w:rPr>
          <w:rFonts w:asciiTheme="minorHAnsi" w:hAnsiTheme="minorHAnsi" w:cstheme="minorHAnsi"/>
          <w:i/>
          <w:iCs/>
        </w:rPr>
        <w:t xml:space="preserve">This policy will be continuously monitored, refined and audited by the </w:t>
      </w:r>
      <w:r w:rsidR="00D7772E" w:rsidRPr="00AD58A2">
        <w:rPr>
          <w:rFonts w:asciiTheme="minorHAnsi" w:hAnsiTheme="minorHAnsi" w:cstheme="minorHAnsi"/>
          <w:i/>
          <w:iCs/>
        </w:rPr>
        <w:t>Manager</w:t>
      </w:r>
      <w:r w:rsidRPr="00AD58A2">
        <w:rPr>
          <w:rFonts w:asciiTheme="minorHAnsi" w:hAnsiTheme="minorHAnsi" w:cstheme="minorHAnsi"/>
          <w:i/>
          <w:iCs/>
        </w:rPr>
        <w:t xml:space="preserve">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781B7E0B" w14:textId="77777777" w:rsidR="00BD7593" w:rsidRDefault="00BD7593" w:rsidP="00C40426">
      <w:pPr>
        <w:pStyle w:val="BodyText"/>
        <w:rPr>
          <w:rFonts w:asciiTheme="minorHAnsi" w:hAnsiTheme="minorHAnsi" w:cstheme="minorHAnsi"/>
          <w:i/>
          <w:iCs/>
        </w:rPr>
      </w:pPr>
    </w:p>
    <w:p w14:paraId="75D336A3" w14:textId="77777777" w:rsidR="00BE5F89" w:rsidRDefault="00BE5F89" w:rsidP="00C40426">
      <w:pPr>
        <w:pStyle w:val="BodyText"/>
        <w:rPr>
          <w:rFonts w:asciiTheme="minorHAnsi" w:hAnsiTheme="minorHAnsi" w:cstheme="minorHAnsi"/>
          <w:b/>
          <w:bCs/>
        </w:rPr>
      </w:pPr>
    </w:p>
    <w:p w14:paraId="33B89F8A" w14:textId="0BB9E6AD" w:rsidR="00BD7593" w:rsidRDefault="00BD7593" w:rsidP="00C40426">
      <w:pPr>
        <w:pStyle w:val="BodyText"/>
        <w:rPr>
          <w:rFonts w:asciiTheme="minorHAnsi" w:hAnsiTheme="minorHAnsi" w:cstheme="minorHAnsi"/>
          <w:b/>
          <w:bCs/>
        </w:rPr>
      </w:pPr>
      <w:r w:rsidRPr="00BD7593">
        <w:rPr>
          <w:rFonts w:asciiTheme="minorHAnsi" w:hAnsiTheme="minorHAnsi" w:cstheme="minorHAnsi"/>
          <w:b/>
          <w:bCs/>
        </w:rPr>
        <w:t>Statement of intent:</w:t>
      </w:r>
    </w:p>
    <w:p w14:paraId="2398497E" w14:textId="77777777" w:rsidR="00BD7593" w:rsidRDefault="00BD7593" w:rsidP="00C40426">
      <w:pPr>
        <w:pStyle w:val="BodyText"/>
        <w:rPr>
          <w:rFonts w:asciiTheme="minorHAnsi" w:hAnsiTheme="minorHAnsi" w:cstheme="minorHAnsi"/>
          <w:b/>
          <w:bCs/>
        </w:rPr>
      </w:pPr>
    </w:p>
    <w:p w14:paraId="0DC74574" w14:textId="34E4A7EB" w:rsidR="00BD7593" w:rsidRDefault="00BD7593" w:rsidP="00C40426">
      <w:pPr>
        <w:pStyle w:val="BodyText"/>
        <w:rPr>
          <w:rFonts w:asciiTheme="minorHAnsi" w:hAnsiTheme="minorHAnsi" w:cstheme="minorHAnsi"/>
        </w:rPr>
      </w:pPr>
      <w:r w:rsidRPr="00BD7593">
        <w:rPr>
          <w:rFonts w:asciiTheme="minorHAnsi" w:hAnsiTheme="minorHAnsi" w:cstheme="minorHAnsi"/>
        </w:rPr>
        <w:t xml:space="preserve">At </w:t>
      </w:r>
      <w:r w:rsidRPr="00BD7593">
        <w:rPr>
          <w:rFonts w:asciiTheme="minorHAnsi" w:hAnsiTheme="minorHAnsi" w:cstheme="minorHAnsi"/>
        </w:rPr>
        <w:t>Woven Nursery Enterprise Limited</w:t>
      </w:r>
      <w:r w:rsidRPr="00BD7593">
        <w:rPr>
          <w:rFonts w:asciiTheme="minorHAnsi" w:hAnsiTheme="minorHAnsi" w:cstheme="minorHAnsi"/>
        </w:rPr>
        <w:t>, we understand the importance of our responsibility to safeguard and promote the welfare of children. Children may require assistance with intimate care</w:t>
      </w:r>
      <w:r>
        <w:rPr>
          <w:rFonts w:asciiTheme="minorHAnsi" w:hAnsiTheme="minorHAnsi" w:cstheme="minorHAnsi"/>
        </w:rPr>
        <w:t xml:space="preserve"> </w:t>
      </w:r>
      <w:r w:rsidRPr="00BD7593">
        <w:rPr>
          <w:rFonts w:asciiTheme="minorHAnsi" w:hAnsiTheme="minorHAnsi" w:cstheme="minorHAnsi"/>
        </w:rPr>
        <w:t>because of their age or due to having special educational needs and disabilities (SEND). In all instances, effective safeguarding procedures are of paramount importance.</w:t>
      </w:r>
    </w:p>
    <w:p w14:paraId="2ADB55F3" w14:textId="77777777" w:rsidR="00BD7593" w:rsidRDefault="00BD7593" w:rsidP="00C40426">
      <w:pPr>
        <w:pStyle w:val="BodyText"/>
        <w:rPr>
          <w:rFonts w:asciiTheme="minorHAnsi" w:hAnsiTheme="minorHAnsi" w:cstheme="minorHAnsi"/>
        </w:rPr>
      </w:pPr>
    </w:p>
    <w:p w14:paraId="4B1FA068" w14:textId="121D7AF7" w:rsidR="00BD7593" w:rsidRDefault="00BD7593" w:rsidP="00C40426">
      <w:pPr>
        <w:pStyle w:val="BodyText"/>
        <w:rPr>
          <w:rFonts w:asciiTheme="minorHAnsi" w:hAnsiTheme="minorHAnsi" w:cstheme="minorHAnsi"/>
        </w:rPr>
      </w:pPr>
      <w:r w:rsidRPr="00BD7593">
        <w:rPr>
          <w:rFonts w:asciiTheme="minorHAnsi" w:hAnsiTheme="minorHAnsi" w:cstheme="minorHAnsi"/>
        </w:rPr>
        <w:t>We have developed this policy to ensure that all staff responsible for providing intimate care always undertake their duties in a professional manner and always treat children with sensitivity and respect without exception.</w:t>
      </w:r>
    </w:p>
    <w:p w14:paraId="6D247CFE" w14:textId="77777777" w:rsidR="00BD7593" w:rsidRDefault="00BD7593" w:rsidP="00C40426">
      <w:pPr>
        <w:pStyle w:val="BodyText"/>
        <w:rPr>
          <w:rFonts w:asciiTheme="minorHAnsi" w:hAnsiTheme="minorHAnsi" w:cstheme="minorHAnsi"/>
        </w:rPr>
      </w:pPr>
    </w:p>
    <w:p w14:paraId="31609E24" w14:textId="3CF256E0" w:rsidR="00BD7593" w:rsidRDefault="00BD7593" w:rsidP="00C40426">
      <w:pPr>
        <w:pStyle w:val="BodyText"/>
        <w:rPr>
          <w:rFonts w:asciiTheme="minorHAnsi" w:hAnsiTheme="minorHAnsi" w:cstheme="minorHAnsi"/>
          <w:b/>
          <w:bCs/>
        </w:rPr>
      </w:pPr>
      <w:r w:rsidRPr="00BD7593">
        <w:rPr>
          <w:rFonts w:asciiTheme="minorHAnsi" w:hAnsiTheme="minorHAnsi" w:cstheme="minorHAnsi"/>
          <w:b/>
          <w:bCs/>
        </w:rPr>
        <w:t>Policy aims:</w:t>
      </w:r>
    </w:p>
    <w:p w14:paraId="7E600CB1" w14:textId="77777777" w:rsidR="00BD7593" w:rsidRDefault="00BD7593" w:rsidP="00C40426">
      <w:pPr>
        <w:pStyle w:val="BodyText"/>
        <w:rPr>
          <w:rFonts w:asciiTheme="minorHAnsi" w:hAnsiTheme="minorHAnsi" w:cstheme="minorHAnsi"/>
          <w:b/>
          <w:bCs/>
        </w:rPr>
      </w:pPr>
    </w:p>
    <w:p w14:paraId="6DA2353A" w14:textId="2B185ED6" w:rsidR="00BD7593" w:rsidRDefault="00BD7593" w:rsidP="00C40426">
      <w:pPr>
        <w:pStyle w:val="BodyText"/>
        <w:rPr>
          <w:rFonts w:asciiTheme="minorHAnsi" w:hAnsiTheme="minorHAnsi" w:cstheme="minorHAnsi"/>
        </w:rPr>
      </w:pPr>
      <w:r w:rsidRPr="00BD7593">
        <w:rPr>
          <w:rFonts w:asciiTheme="minorHAnsi" w:hAnsiTheme="minorHAnsi" w:cstheme="minorHAnsi"/>
        </w:rPr>
        <w:t xml:space="preserve">The aim of this policy is to ensure that </w:t>
      </w:r>
      <w:r>
        <w:rPr>
          <w:rFonts w:asciiTheme="minorHAnsi" w:hAnsiTheme="minorHAnsi" w:cstheme="minorHAnsi"/>
        </w:rPr>
        <w:t>Woven Nursery</w:t>
      </w:r>
      <w:r w:rsidRPr="00BD7593">
        <w:rPr>
          <w:rFonts w:asciiTheme="minorHAnsi" w:hAnsiTheme="minorHAnsi" w:cstheme="minorHAnsi"/>
        </w:rPr>
        <w:t xml:space="preserve"> provides intimate care for children in ways that:</w:t>
      </w:r>
    </w:p>
    <w:p w14:paraId="235B9ED2" w14:textId="77777777" w:rsidR="00BD7593" w:rsidRDefault="00BD7593" w:rsidP="00BD7593">
      <w:pPr>
        <w:pStyle w:val="BodyText"/>
        <w:numPr>
          <w:ilvl w:val="0"/>
          <w:numId w:val="41"/>
        </w:numPr>
        <w:rPr>
          <w:rFonts w:asciiTheme="minorHAnsi" w:hAnsiTheme="minorHAnsi" w:cstheme="minorHAnsi"/>
        </w:rPr>
      </w:pPr>
      <w:r w:rsidRPr="00BD7593">
        <w:rPr>
          <w:rFonts w:asciiTheme="minorHAnsi" w:hAnsiTheme="minorHAnsi" w:cstheme="minorHAnsi"/>
        </w:rPr>
        <w:t>Maintain their dignity</w:t>
      </w:r>
    </w:p>
    <w:p w14:paraId="695C67C1" w14:textId="77777777" w:rsidR="00BD7593" w:rsidRDefault="00BD7593" w:rsidP="00BD7593">
      <w:pPr>
        <w:pStyle w:val="BodyText"/>
        <w:numPr>
          <w:ilvl w:val="0"/>
          <w:numId w:val="41"/>
        </w:numPr>
        <w:rPr>
          <w:rFonts w:asciiTheme="minorHAnsi" w:hAnsiTheme="minorHAnsi" w:cstheme="minorHAnsi"/>
        </w:rPr>
      </w:pPr>
      <w:r w:rsidRPr="00BD7593">
        <w:rPr>
          <w:rFonts w:asciiTheme="minorHAnsi" w:hAnsiTheme="minorHAnsi" w:cstheme="minorHAnsi"/>
        </w:rPr>
        <w:t>Are sensitive to their needs and preference</w:t>
      </w:r>
      <w:r>
        <w:rPr>
          <w:rFonts w:asciiTheme="minorHAnsi" w:hAnsiTheme="minorHAnsi" w:cstheme="minorHAnsi"/>
        </w:rPr>
        <w:t>s</w:t>
      </w:r>
    </w:p>
    <w:p w14:paraId="1B4B0E35" w14:textId="77777777" w:rsidR="00BD7593" w:rsidRDefault="00BD7593" w:rsidP="00BD7593">
      <w:pPr>
        <w:pStyle w:val="BodyText"/>
        <w:numPr>
          <w:ilvl w:val="0"/>
          <w:numId w:val="41"/>
        </w:numPr>
        <w:rPr>
          <w:rFonts w:asciiTheme="minorHAnsi" w:hAnsiTheme="minorHAnsi" w:cstheme="minorHAnsi"/>
        </w:rPr>
      </w:pPr>
      <w:proofErr w:type="spellStart"/>
      <w:r w:rsidRPr="00BD7593">
        <w:rPr>
          <w:rFonts w:asciiTheme="minorHAnsi" w:hAnsiTheme="minorHAnsi" w:cstheme="minorHAnsi"/>
        </w:rPr>
        <w:t>Maximise</w:t>
      </w:r>
      <w:proofErr w:type="spellEnd"/>
      <w:r w:rsidRPr="00BD7593">
        <w:rPr>
          <w:rFonts w:asciiTheme="minorHAnsi" w:hAnsiTheme="minorHAnsi" w:cstheme="minorHAnsi"/>
        </w:rPr>
        <w:t xml:space="preserve"> their safety and comfort</w:t>
      </w:r>
    </w:p>
    <w:p w14:paraId="2CB32B7B" w14:textId="77777777" w:rsidR="00BD7593" w:rsidRDefault="00BD7593" w:rsidP="00BD7593">
      <w:pPr>
        <w:pStyle w:val="BodyText"/>
        <w:numPr>
          <w:ilvl w:val="0"/>
          <w:numId w:val="41"/>
        </w:numPr>
        <w:rPr>
          <w:rFonts w:asciiTheme="minorHAnsi" w:hAnsiTheme="minorHAnsi" w:cstheme="minorHAnsi"/>
        </w:rPr>
      </w:pPr>
      <w:proofErr w:type="gramStart"/>
      <w:r w:rsidRPr="00BD7593">
        <w:rPr>
          <w:rFonts w:asciiTheme="minorHAnsi" w:hAnsiTheme="minorHAnsi" w:cstheme="minorHAnsi"/>
        </w:rPr>
        <w:t>Protects</w:t>
      </w:r>
      <w:proofErr w:type="gramEnd"/>
      <w:r w:rsidRPr="00BD7593">
        <w:rPr>
          <w:rFonts w:asciiTheme="minorHAnsi" w:hAnsiTheme="minorHAnsi" w:cstheme="minorHAnsi"/>
        </w:rPr>
        <w:t xml:space="preserve"> them against intrusion and abuse</w:t>
      </w:r>
    </w:p>
    <w:p w14:paraId="73A69E44" w14:textId="77777777" w:rsidR="00BD7593" w:rsidRDefault="00BD7593" w:rsidP="00BD7593">
      <w:pPr>
        <w:pStyle w:val="BodyText"/>
        <w:numPr>
          <w:ilvl w:val="0"/>
          <w:numId w:val="41"/>
        </w:numPr>
        <w:rPr>
          <w:rFonts w:asciiTheme="minorHAnsi" w:hAnsiTheme="minorHAnsi" w:cstheme="minorHAnsi"/>
        </w:rPr>
      </w:pPr>
      <w:r w:rsidRPr="00BD7593">
        <w:rPr>
          <w:rFonts w:asciiTheme="minorHAnsi" w:hAnsiTheme="minorHAnsi" w:cstheme="minorHAnsi"/>
        </w:rPr>
        <w:t>Respects their right to give or withdraw their consent</w:t>
      </w:r>
    </w:p>
    <w:p w14:paraId="0BF112CD" w14:textId="77777777" w:rsidR="00BD7593" w:rsidRDefault="00BD7593" w:rsidP="00BD7593">
      <w:pPr>
        <w:pStyle w:val="BodyText"/>
        <w:numPr>
          <w:ilvl w:val="0"/>
          <w:numId w:val="41"/>
        </w:numPr>
        <w:rPr>
          <w:rFonts w:asciiTheme="minorHAnsi" w:hAnsiTheme="minorHAnsi" w:cstheme="minorHAnsi"/>
        </w:rPr>
      </w:pPr>
      <w:r w:rsidRPr="00BD7593">
        <w:rPr>
          <w:rFonts w:asciiTheme="minorHAnsi" w:hAnsiTheme="minorHAnsi" w:cstheme="minorHAnsi"/>
        </w:rPr>
        <w:t>Encourage them to care for themselves as much as they</w:t>
      </w:r>
      <w:r>
        <w:rPr>
          <w:rFonts w:asciiTheme="minorHAnsi" w:hAnsiTheme="minorHAnsi" w:cstheme="minorHAnsi"/>
        </w:rPr>
        <w:t xml:space="preserve"> </w:t>
      </w:r>
      <w:proofErr w:type="gramStart"/>
      <w:r>
        <w:rPr>
          <w:rFonts w:asciiTheme="minorHAnsi" w:hAnsiTheme="minorHAnsi" w:cstheme="minorHAnsi"/>
        </w:rPr>
        <w:t>a</w:t>
      </w:r>
      <w:r w:rsidRPr="00BD7593">
        <w:rPr>
          <w:rFonts w:asciiTheme="minorHAnsi" w:hAnsiTheme="minorHAnsi" w:cstheme="minorHAnsi"/>
        </w:rPr>
        <w:t>re able to</w:t>
      </w:r>
      <w:proofErr w:type="gramEnd"/>
      <w:r w:rsidRPr="00BD7593">
        <w:rPr>
          <w:rFonts w:asciiTheme="minorHAnsi" w:hAnsiTheme="minorHAnsi" w:cstheme="minorHAnsi"/>
        </w:rPr>
        <w:t xml:space="preserve"> </w:t>
      </w:r>
    </w:p>
    <w:p w14:paraId="18B38BC3" w14:textId="3A6AE757" w:rsidR="00BD7593" w:rsidRDefault="00BD7593" w:rsidP="00BD7593">
      <w:pPr>
        <w:pStyle w:val="BodyText"/>
        <w:numPr>
          <w:ilvl w:val="0"/>
          <w:numId w:val="41"/>
        </w:numPr>
        <w:rPr>
          <w:rFonts w:asciiTheme="minorHAnsi" w:hAnsiTheme="minorHAnsi" w:cstheme="minorHAnsi"/>
        </w:rPr>
      </w:pPr>
      <w:r w:rsidRPr="00BD7593">
        <w:rPr>
          <w:rFonts w:asciiTheme="minorHAnsi" w:hAnsiTheme="minorHAnsi" w:cstheme="minorHAnsi"/>
        </w:rPr>
        <w:t>Protect the rights of all others involved</w:t>
      </w:r>
    </w:p>
    <w:p w14:paraId="6B0E66FC" w14:textId="77777777" w:rsidR="00BD7593" w:rsidRDefault="00BD7593" w:rsidP="00BD7593">
      <w:pPr>
        <w:pStyle w:val="BodyText"/>
        <w:rPr>
          <w:rFonts w:asciiTheme="minorHAnsi" w:hAnsiTheme="minorHAnsi" w:cstheme="minorHAnsi"/>
        </w:rPr>
      </w:pPr>
    </w:p>
    <w:p w14:paraId="4DF7D234" w14:textId="77777777" w:rsidR="00BD7593" w:rsidRDefault="00BD7593" w:rsidP="00BD7593">
      <w:pPr>
        <w:pStyle w:val="BodyText"/>
        <w:rPr>
          <w:rFonts w:asciiTheme="minorHAnsi" w:hAnsiTheme="minorHAnsi" w:cstheme="minorHAnsi"/>
        </w:rPr>
      </w:pPr>
    </w:p>
    <w:p w14:paraId="60D188BF" w14:textId="1CC15807" w:rsidR="00BD7593" w:rsidRPr="00BE5F89" w:rsidRDefault="00BD7593" w:rsidP="00BD7593">
      <w:pPr>
        <w:pStyle w:val="BodyText"/>
        <w:rPr>
          <w:rFonts w:asciiTheme="minorHAnsi" w:hAnsiTheme="minorHAnsi" w:cstheme="minorHAnsi"/>
          <w:b/>
          <w:bCs/>
        </w:rPr>
      </w:pPr>
      <w:r w:rsidRPr="00BE5F89">
        <w:rPr>
          <w:rFonts w:asciiTheme="minorHAnsi" w:hAnsiTheme="minorHAnsi" w:cstheme="minorHAnsi"/>
          <w:b/>
          <w:bCs/>
        </w:rPr>
        <w:t>What is intimate care?</w:t>
      </w:r>
    </w:p>
    <w:p w14:paraId="3D9F8908" w14:textId="77777777" w:rsidR="00BD7593" w:rsidRDefault="00BD7593" w:rsidP="00BD7593">
      <w:pPr>
        <w:pStyle w:val="BodyText"/>
        <w:rPr>
          <w:rFonts w:asciiTheme="minorHAnsi" w:hAnsiTheme="minorHAnsi" w:cstheme="minorHAnsi"/>
        </w:rPr>
      </w:pPr>
    </w:p>
    <w:p w14:paraId="62FB2605" w14:textId="6B4B1409" w:rsidR="00BD7593" w:rsidRDefault="00BD7593" w:rsidP="00BD7593">
      <w:pPr>
        <w:pStyle w:val="BodyText"/>
        <w:rPr>
          <w:rFonts w:asciiTheme="minorHAnsi" w:hAnsiTheme="minorHAnsi" w:cstheme="minorHAnsi"/>
        </w:rPr>
      </w:pPr>
      <w:proofErr w:type="gramStart"/>
      <w:r w:rsidRPr="00BD7593">
        <w:rPr>
          <w:rFonts w:asciiTheme="minorHAnsi" w:hAnsiTheme="minorHAnsi" w:cstheme="minorHAnsi"/>
        </w:rPr>
        <w:t>For the purpose of</w:t>
      </w:r>
      <w:proofErr w:type="gramEnd"/>
      <w:r w:rsidRPr="00BD7593">
        <w:rPr>
          <w:rFonts w:asciiTheme="minorHAnsi" w:hAnsiTheme="minorHAnsi" w:cstheme="minorHAnsi"/>
        </w:rPr>
        <w:t xml:space="preserve"> this </w:t>
      </w:r>
      <w:proofErr w:type="gramStart"/>
      <w:r w:rsidRPr="00BD7593">
        <w:rPr>
          <w:rFonts w:asciiTheme="minorHAnsi" w:hAnsiTheme="minorHAnsi" w:cstheme="minorHAnsi"/>
        </w:rPr>
        <w:t>policy, ‘</w:t>
      </w:r>
      <w:proofErr w:type="gramEnd"/>
      <w:r w:rsidRPr="00BD7593">
        <w:rPr>
          <w:rFonts w:asciiTheme="minorHAnsi" w:hAnsiTheme="minorHAnsi" w:cstheme="minorHAnsi"/>
        </w:rPr>
        <w:t xml:space="preserve">intimate care’ is </w:t>
      </w:r>
      <w:proofErr w:type="gramStart"/>
      <w:r w:rsidRPr="00BD7593">
        <w:rPr>
          <w:rFonts w:asciiTheme="minorHAnsi" w:hAnsiTheme="minorHAnsi" w:cstheme="minorHAnsi"/>
        </w:rPr>
        <w:t>the hands</w:t>
      </w:r>
      <w:proofErr w:type="gramEnd"/>
      <w:r w:rsidRPr="00BD7593">
        <w:rPr>
          <w:rFonts w:asciiTheme="minorHAnsi" w:hAnsiTheme="minorHAnsi" w:cstheme="minorHAnsi"/>
        </w:rPr>
        <w:t>-on, physical care in personal hygiene, as well as any presence or observation during such activities. Intimate care includes, but is not limited to, the following:</w:t>
      </w:r>
    </w:p>
    <w:p w14:paraId="64A9E360" w14:textId="7C17EEF3" w:rsidR="00BD7593" w:rsidRDefault="00BD7593" w:rsidP="00BD7593">
      <w:pPr>
        <w:pStyle w:val="BodyText"/>
        <w:numPr>
          <w:ilvl w:val="0"/>
          <w:numId w:val="42"/>
        </w:numPr>
        <w:rPr>
          <w:rFonts w:asciiTheme="minorHAnsi" w:hAnsiTheme="minorHAnsi" w:cstheme="minorHAnsi"/>
        </w:rPr>
      </w:pPr>
      <w:r w:rsidRPr="00BD7593">
        <w:rPr>
          <w:rFonts w:asciiTheme="minorHAnsi" w:hAnsiTheme="minorHAnsi" w:cstheme="minorHAnsi"/>
        </w:rPr>
        <w:t>Body bathing other than to the arms, face and legs below the knee.</w:t>
      </w:r>
    </w:p>
    <w:p w14:paraId="3AC4EE23" w14:textId="746DF1AE" w:rsidR="00BD7593" w:rsidRDefault="00BD7593" w:rsidP="00BD7593">
      <w:pPr>
        <w:pStyle w:val="BodyText"/>
        <w:numPr>
          <w:ilvl w:val="0"/>
          <w:numId w:val="42"/>
        </w:numPr>
        <w:rPr>
          <w:rFonts w:asciiTheme="minorHAnsi" w:hAnsiTheme="minorHAnsi" w:cstheme="minorHAnsi"/>
        </w:rPr>
      </w:pPr>
      <w:r w:rsidRPr="00BD7593">
        <w:rPr>
          <w:rFonts w:asciiTheme="minorHAnsi" w:hAnsiTheme="minorHAnsi" w:cstheme="minorHAnsi"/>
        </w:rPr>
        <w:t>Application of medical treatment other than to the arms, face and legs below the knee.</w:t>
      </w:r>
    </w:p>
    <w:p w14:paraId="76AB4A9A" w14:textId="73EBA6D7" w:rsidR="00BD7593" w:rsidRDefault="00BD7593" w:rsidP="00BD7593">
      <w:pPr>
        <w:pStyle w:val="BodyText"/>
        <w:numPr>
          <w:ilvl w:val="0"/>
          <w:numId w:val="42"/>
        </w:numPr>
        <w:rPr>
          <w:rFonts w:asciiTheme="minorHAnsi" w:hAnsiTheme="minorHAnsi" w:cstheme="minorHAnsi"/>
        </w:rPr>
      </w:pPr>
      <w:r w:rsidRPr="00BD7593">
        <w:rPr>
          <w:rFonts w:asciiTheme="minorHAnsi" w:hAnsiTheme="minorHAnsi" w:cstheme="minorHAnsi"/>
        </w:rPr>
        <w:t>Toileting, wiping and care in the genital and anal areas.</w:t>
      </w:r>
    </w:p>
    <w:p w14:paraId="172EFB97" w14:textId="6BCD878F" w:rsidR="00BD7593" w:rsidRDefault="00BD7593" w:rsidP="00BD7593">
      <w:pPr>
        <w:pStyle w:val="BodyText"/>
        <w:numPr>
          <w:ilvl w:val="0"/>
          <w:numId w:val="42"/>
        </w:numPr>
        <w:rPr>
          <w:rFonts w:asciiTheme="minorHAnsi" w:hAnsiTheme="minorHAnsi" w:cstheme="minorHAnsi"/>
        </w:rPr>
      </w:pPr>
      <w:r w:rsidRPr="00BD7593">
        <w:rPr>
          <w:rFonts w:asciiTheme="minorHAnsi" w:hAnsiTheme="minorHAnsi" w:cstheme="minorHAnsi"/>
        </w:rPr>
        <w:t>Dressing and undressing.</w:t>
      </w:r>
    </w:p>
    <w:p w14:paraId="79AAAB21" w14:textId="77777777" w:rsidR="00BD7593" w:rsidRDefault="00BD7593" w:rsidP="00BD7593">
      <w:pPr>
        <w:pStyle w:val="BodyText"/>
        <w:rPr>
          <w:rFonts w:asciiTheme="minorHAnsi" w:hAnsiTheme="minorHAnsi" w:cstheme="minorHAnsi"/>
        </w:rPr>
      </w:pPr>
    </w:p>
    <w:p w14:paraId="60772C16" w14:textId="77777777" w:rsidR="00BD7593" w:rsidRDefault="00BD7593" w:rsidP="00BD7593">
      <w:pPr>
        <w:pStyle w:val="BodyText"/>
        <w:rPr>
          <w:rFonts w:asciiTheme="minorHAnsi" w:hAnsiTheme="minorHAnsi" w:cstheme="minorHAnsi"/>
        </w:rPr>
      </w:pPr>
    </w:p>
    <w:p w14:paraId="2D83FBC2" w14:textId="77777777" w:rsidR="00BE5F89" w:rsidRDefault="00BE5F89" w:rsidP="00BD7593">
      <w:pPr>
        <w:pStyle w:val="BodyText"/>
        <w:rPr>
          <w:rFonts w:asciiTheme="minorHAnsi" w:hAnsiTheme="minorHAnsi" w:cstheme="minorHAnsi"/>
        </w:rPr>
      </w:pPr>
    </w:p>
    <w:p w14:paraId="21B2C1F9" w14:textId="77777777" w:rsidR="00BE5F89" w:rsidRDefault="00BE5F89" w:rsidP="00BD7593">
      <w:pPr>
        <w:pStyle w:val="BodyText"/>
        <w:rPr>
          <w:rFonts w:asciiTheme="minorHAnsi" w:hAnsiTheme="minorHAnsi" w:cstheme="minorHAnsi"/>
        </w:rPr>
      </w:pPr>
    </w:p>
    <w:p w14:paraId="5A41AD58" w14:textId="77777777" w:rsidR="00BE5F89" w:rsidRDefault="00BE5F89" w:rsidP="00BD7593">
      <w:pPr>
        <w:pStyle w:val="BodyText"/>
        <w:rPr>
          <w:rFonts w:asciiTheme="minorHAnsi" w:hAnsiTheme="minorHAnsi" w:cstheme="minorHAnsi"/>
        </w:rPr>
      </w:pPr>
    </w:p>
    <w:p w14:paraId="3D525B9B" w14:textId="77777777" w:rsidR="00BE5F89" w:rsidRDefault="00BE5F89" w:rsidP="00BD7593">
      <w:pPr>
        <w:pStyle w:val="BodyText"/>
        <w:rPr>
          <w:rFonts w:asciiTheme="minorHAnsi" w:hAnsiTheme="minorHAnsi" w:cstheme="minorHAnsi"/>
        </w:rPr>
      </w:pPr>
    </w:p>
    <w:p w14:paraId="297160D1" w14:textId="77777777" w:rsidR="00BE5F89" w:rsidRDefault="00BE5F89" w:rsidP="00BD7593">
      <w:pPr>
        <w:pStyle w:val="BodyText"/>
        <w:rPr>
          <w:rFonts w:asciiTheme="minorHAnsi" w:hAnsiTheme="minorHAnsi" w:cstheme="minorHAnsi"/>
        </w:rPr>
      </w:pPr>
    </w:p>
    <w:p w14:paraId="622F4168" w14:textId="77777777" w:rsidR="00BE5F89" w:rsidRDefault="00BE5F89" w:rsidP="00BD7593">
      <w:pPr>
        <w:pStyle w:val="BodyText"/>
        <w:rPr>
          <w:rFonts w:asciiTheme="minorHAnsi" w:hAnsiTheme="minorHAnsi" w:cstheme="minorHAnsi"/>
        </w:rPr>
      </w:pPr>
    </w:p>
    <w:p w14:paraId="26CD78A4" w14:textId="77777777" w:rsidR="00BE5F89" w:rsidRDefault="00BE5F89" w:rsidP="00BD7593">
      <w:pPr>
        <w:pStyle w:val="BodyText"/>
        <w:rPr>
          <w:rFonts w:asciiTheme="minorHAnsi" w:hAnsiTheme="minorHAnsi" w:cstheme="minorHAnsi"/>
        </w:rPr>
      </w:pPr>
    </w:p>
    <w:p w14:paraId="34FD007F" w14:textId="77777777" w:rsidR="00BE5F89" w:rsidRDefault="00BE5F89" w:rsidP="00BD7593">
      <w:pPr>
        <w:pStyle w:val="BodyText"/>
        <w:rPr>
          <w:rFonts w:asciiTheme="minorHAnsi" w:hAnsiTheme="minorHAnsi" w:cstheme="minorHAnsi"/>
        </w:rPr>
      </w:pPr>
    </w:p>
    <w:p w14:paraId="11512DD8" w14:textId="77777777" w:rsidR="00BE5F89" w:rsidRDefault="00BE5F89" w:rsidP="00BD7593">
      <w:pPr>
        <w:pStyle w:val="BodyText"/>
        <w:rPr>
          <w:rFonts w:asciiTheme="minorHAnsi" w:hAnsiTheme="minorHAnsi" w:cstheme="minorHAnsi"/>
        </w:rPr>
      </w:pPr>
    </w:p>
    <w:p w14:paraId="368AD923" w14:textId="6F51E3A5" w:rsidR="00BD7593" w:rsidRPr="00BE5F89" w:rsidRDefault="00BD7593" w:rsidP="00BD7593">
      <w:pPr>
        <w:pStyle w:val="BodyText"/>
        <w:rPr>
          <w:rFonts w:asciiTheme="minorHAnsi" w:hAnsiTheme="minorHAnsi" w:cstheme="minorHAnsi"/>
          <w:b/>
          <w:bCs/>
        </w:rPr>
      </w:pPr>
      <w:r w:rsidRPr="00BE5F89">
        <w:rPr>
          <w:rFonts w:asciiTheme="minorHAnsi" w:hAnsiTheme="minorHAnsi" w:cstheme="minorHAnsi"/>
          <w:b/>
          <w:bCs/>
        </w:rPr>
        <w:t>Responsibilities:</w:t>
      </w:r>
    </w:p>
    <w:p w14:paraId="6250BD27" w14:textId="15652A5F" w:rsidR="00BD7593" w:rsidRDefault="00BD7593" w:rsidP="00BD7593">
      <w:pPr>
        <w:pStyle w:val="BodyText"/>
        <w:rPr>
          <w:rFonts w:asciiTheme="minorHAnsi" w:hAnsiTheme="minorHAnsi" w:cstheme="minorHAnsi"/>
        </w:rPr>
      </w:pPr>
      <w:r w:rsidRPr="00BD7593">
        <w:rPr>
          <w:rFonts w:asciiTheme="minorHAnsi" w:hAnsiTheme="minorHAnsi" w:cstheme="minorHAnsi"/>
        </w:rPr>
        <w:t xml:space="preserve">The intimate care of a child is everyone’s responsibility, including </w:t>
      </w:r>
      <w:r>
        <w:rPr>
          <w:rFonts w:asciiTheme="minorHAnsi" w:hAnsiTheme="minorHAnsi" w:cstheme="minorHAnsi"/>
        </w:rPr>
        <w:t>Manager and leadership team</w:t>
      </w:r>
      <w:r w:rsidRPr="00BD7593">
        <w:rPr>
          <w:rFonts w:asciiTheme="minorHAnsi" w:hAnsiTheme="minorHAnsi" w:cstheme="minorHAnsi"/>
        </w:rPr>
        <w:t>, SENDCo, any team member responsible for the care of that child and parents/carers.</w:t>
      </w:r>
    </w:p>
    <w:p w14:paraId="45A36B8E" w14:textId="77777777" w:rsidR="00BD7593" w:rsidRDefault="00BD7593" w:rsidP="00BD7593">
      <w:pPr>
        <w:pStyle w:val="BodyText"/>
        <w:rPr>
          <w:rFonts w:asciiTheme="minorHAnsi" w:hAnsiTheme="minorHAnsi" w:cstheme="minorHAnsi"/>
        </w:rPr>
      </w:pPr>
    </w:p>
    <w:p w14:paraId="325AA8E1" w14:textId="44C3E121" w:rsidR="00BD7593" w:rsidRDefault="00BD7593" w:rsidP="00BD7593">
      <w:pPr>
        <w:pStyle w:val="BodyText"/>
        <w:rPr>
          <w:rFonts w:asciiTheme="minorHAnsi" w:hAnsiTheme="minorHAnsi" w:cstheme="minorHAnsi"/>
        </w:rPr>
      </w:pPr>
      <w:r w:rsidRPr="00BD7593">
        <w:rPr>
          <w:rFonts w:asciiTheme="minorHAnsi" w:hAnsiTheme="minorHAnsi" w:cstheme="minorHAnsi"/>
        </w:rPr>
        <w:t xml:space="preserve">It is the </w:t>
      </w:r>
      <w:r>
        <w:rPr>
          <w:rFonts w:asciiTheme="minorHAnsi" w:hAnsiTheme="minorHAnsi" w:cstheme="minorHAnsi"/>
        </w:rPr>
        <w:t>Manager</w:t>
      </w:r>
      <w:r w:rsidRPr="00BD7593">
        <w:rPr>
          <w:rFonts w:asciiTheme="minorHAnsi" w:hAnsiTheme="minorHAnsi" w:cstheme="minorHAnsi"/>
        </w:rPr>
        <w:t xml:space="preserve"> and/or SENDCo’s responsibility to:</w:t>
      </w:r>
    </w:p>
    <w:p w14:paraId="0E8000C3" w14:textId="3646CA4B" w:rsidR="00BD7593" w:rsidRDefault="00BD7593" w:rsidP="00BD7593">
      <w:pPr>
        <w:pStyle w:val="BodyText"/>
        <w:numPr>
          <w:ilvl w:val="0"/>
          <w:numId w:val="43"/>
        </w:numPr>
        <w:rPr>
          <w:rFonts w:asciiTheme="minorHAnsi" w:hAnsiTheme="minorHAnsi" w:cstheme="minorHAnsi"/>
        </w:rPr>
      </w:pPr>
      <w:r w:rsidRPr="00BD7593">
        <w:rPr>
          <w:rFonts w:asciiTheme="minorHAnsi" w:hAnsiTheme="minorHAnsi" w:cstheme="minorHAnsi"/>
        </w:rPr>
        <w:t>Ensure that intimate care is conducted professionally and sensitively by all appropriate team members.</w:t>
      </w:r>
    </w:p>
    <w:p w14:paraId="6FC41198" w14:textId="23A1F404" w:rsidR="00BD7593" w:rsidRDefault="00BD7593" w:rsidP="00BD7593">
      <w:pPr>
        <w:pStyle w:val="BodyText"/>
        <w:numPr>
          <w:ilvl w:val="0"/>
          <w:numId w:val="43"/>
        </w:numPr>
        <w:rPr>
          <w:rFonts w:asciiTheme="minorHAnsi" w:hAnsiTheme="minorHAnsi" w:cstheme="minorHAnsi"/>
        </w:rPr>
      </w:pPr>
      <w:r w:rsidRPr="00BD7593">
        <w:rPr>
          <w:rFonts w:asciiTheme="minorHAnsi" w:hAnsiTheme="minorHAnsi" w:cstheme="minorHAnsi"/>
        </w:rPr>
        <w:t>Ensure that intimate care of all children is carefully planned, including individual plans following discussions with the parent/carer and the child.</w:t>
      </w:r>
    </w:p>
    <w:p w14:paraId="1F01C8D0" w14:textId="4B369E5D" w:rsidR="00BD7593" w:rsidRDefault="00BD7593" w:rsidP="00BD7593">
      <w:pPr>
        <w:pStyle w:val="BodyText"/>
        <w:numPr>
          <w:ilvl w:val="0"/>
          <w:numId w:val="43"/>
        </w:numPr>
        <w:rPr>
          <w:rFonts w:asciiTheme="minorHAnsi" w:hAnsiTheme="minorHAnsi" w:cstheme="minorHAnsi"/>
        </w:rPr>
      </w:pPr>
      <w:r w:rsidRPr="00BD7593">
        <w:rPr>
          <w:rFonts w:asciiTheme="minorHAnsi" w:hAnsiTheme="minorHAnsi" w:cstheme="minorHAnsi"/>
        </w:rPr>
        <w:t>Collaborate effectively with parents/carers when providing intimate care to children.</w:t>
      </w:r>
    </w:p>
    <w:p w14:paraId="0F6A7388" w14:textId="0393E2E1" w:rsidR="00BD7593" w:rsidRDefault="00BD7593" w:rsidP="00BD7593">
      <w:pPr>
        <w:pStyle w:val="BodyText"/>
        <w:numPr>
          <w:ilvl w:val="0"/>
          <w:numId w:val="43"/>
        </w:numPr>
        <w:rPr>
          <w:rFonts w:asciiTheme="minorHAnsi" w:hAnsiTheme="minorHAnsi" w:cstheme="minorHAnsi"/>
        </w:rPr>
      </w:pPr>
      <w:r w:rsidRPr="00BD7593">
        <w:rPr>
          <w:rFonts w:asciiTheme="minorHAnsi" w:hAnsiTheme="minorHAnsi" w:cstheme="minorHAnsi"/>
        </w:rPr>
        <w:t>Handle any complaints about the provision of intimate care in line with the Complaints Policy.</w:t>
      </w:r>
    </w:p>
    <w:p w14:paraId="7B1AC883" w14:textId="77777777" w:rsidR="00BD7593" w:rsidRDefault="00BD7593" w:rsidP="00BD7593">
      <w:pPr>
        <w:pStyle w:val="BodyText"/>
        <w:rPr>
          <w:rFonts w:asciiTheme="minorHAnsi" w:hAnsiTheme="minorHAnsi" w:cstheme="minorHAnsi"/>
        </w:rPr>
      </w:pPr>
    </w:p>
    <w:p w14:paraId="725E90B7" w14:textId="77777777" w:rsidR="00BD7593" w:rsidRDefault="00BD7593" w:rsidP="00BD7593">
      <w:pPr>
        <w:pStyle w:val="BodyText"/>
        <w:rPr>
          <w:rFonts w:asciiTheme="minorHAnsi" w:hAnsiTheme="minorHAnsi" w:cstheme="minorHAnsi"/>
        </w:rPr>
      </w:pPr>
    </w:p>
    <w:p w14:paraId="05593828" w14:textId="46FC6075" w:rsidR="00BD7593" w:rsidRDefault="00BD7593" w:rsidP="00BD7593">
      <w:pPr>
        <w:pStyle w:val="BodyText"/>
        <w:rPr>
          <w:rFonts w:asciiTheme="minorHAnsi" w:hAnsiTheme="minorHAnsi" w:cstheme="minorHAnsi"/>
        </w:rPr>
      </w:pPr>
      <w:r w:rsidRPr="00BD7593">
        <w:rPr>
          <w:rFonts w:asciiTheme="minorHAnsi" w:hAnsiTheme="minorHAnsi" w:cstheme="minorHAnsi"/>
        </w:rPr>
        <w:t xml:space="preserve">All team members who provide intimate </w:t>
      </w:r>
      <w:proofErr w:type="gramStart"/>
      <w:r w:rsidRPr="00BD7593">
        <w:rPr>
          <w:rFonts w:asciiTheme="minorHAnsi" w:hAnsiTheme="minorHAnsi" w:cstheme="minorHAnsi"/>
        </w:rPr>
        <w:t>care,</w:t>
      </w:r>
      <w:proofErr w:type="gramEnd"/>
      <w:r w:rsidRPr="00BD7593">
        <w:rPr>
          <w:rFonts w:asciiTheme="minorHAnsi" w:hAnsiTheme="minorHAnsi" w:cstheme="minorHAnsi"/>
        </w:rPr>
        <w:t xml:space="preserve"> are responsible for:</w:t>
      </w:r>
    </w:p>
    <w:p w14:paraId="6D96BAFD" w14:textId="42EA8F91" w:rsidR="00BD7593" w:rsidRDefault="00BD7593" w:rsidP="00BD7593">
      <w:pPr>
        <w:pStyle w:val="BodyText"/>
        <w:numPr>
          <w:ilvl w:val="0"/>
          <w:numId w:val="44"/>
        </w:numPr>
        <w:rPr>
          <w:rFonts w:asciiTheme="minorHAnsi" w:hAnsiTheme="minorHAnsi" w:cstheme="minorHAnsi"/>
        </w:rPr>
      </w:pPr>
      <w:r w:rsidRPr="00BD7593">
        <w:rPr>
          <w:rFonts w:asciiTheme="minorHAnsi" w:hAnsiTheme="minorHAnsi" w:cstheme="minorHAnsi"/>
        </w:rPr>
        <w:t>Undergoing training for the provision of intimate care.</w:t>
      </w:r>
    </w:p>
    <w:p w14:paraId="7B9635AA" w14:textId="2DCE2D2D" w:rsidR="00BD7593" w:rsidRDefault="00BD7593" w:rsidP="00BD7593">
      <w:pPr>
        <w:pStyle w:val="BodyText"/>
        <w:numPr>
          <w:ilvl w:val="0"/>
          <w:numId w:val="44"/>
        </w:numPr>
        <w:rPr>
          <w:rFonts w:asciiTheme="minorHAnsi" w:hAnsiTheme="minorHAnsi" w:cstheme="minorHAnsi"/>
        </w:rPr>
      </w:pPr>
      <w:r w:rsidRPr="00BD7593">
        <w:rPr>
          <w:rFonts w:asciiTheme="minorHAnsi" w:hAnsiTheme="minorHAnsi" w:cstheme="minorHAnsi"/>
        </w:rPr>
        <w:t>Undertaking intimate care practice respectfully, sensitively and in line with the guidelines outlined in this policy.</w:t>
      </w:r>
    </w:p>
    <w:p w14:paraId="75C90EC7" w14:textId="77777777" w:rsidR="00BD7593" w:rsidRDefault="00BD7593" w:rsidP="00BD7593">
      <w:pPr>
        <w:pStyle w:val="BodyText"/>
        <w:rPr>
          <w:rFonts w:asciiTheme="minorHAnsi" w:hAnsiTheme="minorHAnsi" w:cstheme="minorHAnsi"/>
        </w:rPr>
      </w:pPr>
    </w:p>
    <w:p w14:paraId="30A4B214" w14:textId="057B2D32" w:rsidR="00BD7593" w:rsidRDefault="00BD7593" w:rsidP="00BD7593">
      <w:pPr>
        <w:pStyle w:val="BodyText"/>
        <w:rPr>
          <w:rFonts w:asciiTheme="minorHAnsi" w:hAnsiTheme="minorHAnsi" w:cstheme="minorHAnsi"/>
        </w:rPr>
      </w:pPr>
      <w:r w:rsidRPr="00BD7593">
        <w:rPr>
          <w:rFonts w:asciiTheme="minorHAnsi" w:hAnsiTheme="minorHAnsi" w:cstheme="minorHAnsi"/>
        </w:rPr>
        <w:t>Parents/carers are responsible for:</w:t>
      </w:r>
    </w:p>
    <w:p w14:paraId="40049724" w14:textId="6160F4ED" w:rsidR="00BD7593" w:rsidRDefault="00BD7593" w:rsidP="00BD7593">
      <w:pPr>
        <w:pStyle w:val="BodyText"/>
        <w:numPr>
          <w:ilvl w:val="0"/>
          <w:numId w:val="45"/>
        </w:numPr>
        <w:rPr>
          <w:rFonts w:asciiTheme="minorHAnsi" w:hAnsiTheme="minorHAnsi" w:cstheme="minorHAnsi"/>
        </w:rPr>
      </w:pPr>
      <w:r w:rsidRPr="00BD7593">
        <w:rPr>
          <w:rFonts w:asciiTheme="minorHAnsi" w:hAnsiTheme="minorHAnsi" w:cstheme="minorHAnsi"/>
        </w:rPr>
        <w:t>Communicating their wishes about their child’s intimate care to the nursery.</w:t>
      </w:r>
    </w:p>
    <w:p w14:paraId="6B0CA0E5" w14:textId="50F93A11" w:rsidR="00BD7593" w:rsidRDefault="00BD7593" w:rsidP="00BD7593">
      <w:pPr>
        <w:pStyle w:val="BodyText"/>
        <w:numPr>
          <w:ilvl w:val="0"/>
          <w:numId w:val="45"/>
        </w:numPr>
        <w:rPr>
          <w:rFonts w:asciiTheme="minorHAnsi" w:hAnsiTheme="minorHAnsi" w:cstheme="minorHAnsi"/>
        </w:rPr>
      </w:pPr>
      <w:r w:rsidRPr="00BD7593">
        <w:rPr>
          <w:rFonts w:asciiTheme="minorHAnsi" w:hAnsiTheme="minorHAnsi" w:cstheme="minorHAnsi"/>
        </w:rPr>
        <w:t>Giving their consent to the nursery’s provision of their child’s intimate care.</w:t>
      </w:r>
    </w:p>
    <w:p w14:paraId="44088A78" w14:textId="436686E2" w:rsidR="00BD7593" w:rsidRDefault="00BD7593" w:rsidP="00BD7593">
      <w:pPr>
        <w:pStyle w:val="BodyText"/>
        <w:numPr>
          <w:ilvl w:val="0"/>
          <w:numId w:val="45"/>
        </w:numPr>
        <w:rPr>
          <w:rFonts w:asciiTheme="minorHAnsi" w:hAnsiTheme="minorHAnsi" w:cstheme="minorHAnsi"/>
        </w:rPr>
      </w:pPr>
      <w:r w:rsidRPr="00BD7593">
        <w:rPr>
          <w:rFonts w:asciiTheme="minorHAnsi" w:hAnsiTheme="minorHAnsi" w:cstheme="minorHAnsi"/>
        </w:rPr>
        <w:t>Adhering to their duties and contributions to their child’s intimate care plan, as outlined in this policy.</w:t>
      </w:r>
    </w:p>
    <w:p w14:paraId="0ADECE60" w14:textId="77777777" w:rsidR="00BD7593" w:rsidRDefault="00BD7593" w:rsidP="00BD7593">
      <w:pPr>
        <w:pStyle w:val="BodyText"/>
        <w:rPr>
          <w:rFonts w:asciiTheme="minorHAnsi" w:hAnsiTheme="minorHAnsi" w:cstheme="minorHAnsi"/>
        </w:rPr>
      </w:pPr>
    </w:p>
    <w:p w14:paraId="347710A2" w14:textId="65E3A0EF" w:rsidR="00BD7593" w:rsidRPr="00BD7593" w:rsidRDefault="00BD7593" w:rsidP="00BD7593">
      <w:pPr>
        <w:pStyle w:val="BodyText"/>
        <w:rPr>
          <w:rFonts w:asciiTheme="minorHAnsi" w:hAnsiTheme="minorHAnsi" w:cstheme="minorHAnsi"/>
          <w:b/>
          <w:bCs/>
        </w:rPr>
      </w:pPr>
      <w:r w:rsidRPr="00BD7593">
        <w:rPr>
          <w:rFonts w:asciiTheme="minorHAnsi" w:hAnsiTheme="minorHAnsi" w:cstheme="minorHAnsi"/>
          <w:b/>
          <w:bCs/>
        </w:rPr>
        <w:t>Appropriate people to provide intimate care</w:t>
      </w:r>
      <w:r w:rsidRPr="00BD7593">
        <w:rPr>
          <w:rFonts w:asciiTheme="minorHAnsi" w:hAnsiTheme="minorHAnsi" w:cstheme="minorHAnsi"/>
          <w:b/>
          <w:bCs/>
        </w:rPr>
        <w:t>:</w:t>
      </w:r>
    </w:p>
    <w:p w14:paraId="26581A59" w14:textId="35BD1E41" w:rsidR="00BD7593" w:rsidRDefault="00BD7593" w:rsidP="00BD7593">
      <w:pPr>
        <w:pStyle w:val="BodyText"/>
        <w:rPr>
          <w:rFonts w:asciiTheme="minorHAnsi" w:hAnsiTheme="minorHAnsi" w:cstheme="minorHAnsi"/>
        </w:rPr>
      </w:pPr>
      <w:r w:rsidRPr="00BD7593">
        <w:rPr>
          <w:rFonts w:asciiTheme="minorHAnsi" w:hAnsiTheme="minorHAnsi" w:cstheme="minorHAnsi"/>
        </w:rPr>
        <w:t>Our aim is that the provision of intimate care is done with an adult that the child has a secure relationship with.</w:t>
      </w:r>
    </w:p>
    <w:p w14:paraId="20AF5661" w14:textId="77777777" w:rsidR="00BD7593" w:rsidRDefault="00BD7593" w:rsidP="00BD7593">
      <w:pPr>
        <w:pStyle w:val="BodyText"/>
        <w:rPr>
          <w:rFonts w:asciiTheme="minorHAnsi" w:hAnsiTheme="minorHAnsi" w:cstheme="minorHAnsi"/>
        </w:rPr>
      </w:pPr>
    </w:p>
    <w:p w14:paraId="45B3096D" w14:textId="4E8F4E82" w:rsidR="00BD7593" w:rsidRDefault="00BD7593" w:rsidP="00BD7593">
      <w:pPr>
        <w:pStyle w:val="BodyText"/>
        <w:rPr>
          <w:rFonts w:asciiTheme="minorHAnsi" w:hAnsiTheme="minorHAnsi" w:cstheme="minorHAnsi"/>
        </w:rPr>
      </w:pPr>
      <w:r w:rsidRPr="00BD7593">
        <w:rPr>
          <w:rFonts w:asciiTheme="minorHAnsi" w:hAnsiTheme="minorHAnsi" w:cstheme="minorHAnsi"/>
        </w:rPr>
        <w:t>In the main, our approach is that the Key Person will be the primary provider of intimate care</w:t>
      </w:r>
      <w:r>
        <w:rPr>
          <w:rFonts w:asciiTheme="minorHAnsi" w:hAnsiTheme="minorHAnsi" w:cstheme="minorHAnsi"/>
        </w:rPr>
        <w:t>, however we will often use a key group member</w:t>
      </w:r>
      <w:r w:rsidRPr="00BD7593">
        <w:rPr>
          <w:rFonts w:asciiTheme="minorHAnsi" w:hAnsiTheme="minorHAnsi" w:cstheme="minorHAnsi"/>
        </w:rPr>
        <w:t>.</w:t>
      </w:r>
    </w:p>
    <w:p w14:paraId="4326A3B6" w14:textId="77777777" w:rsidR="00BD7593" w:rsidRDefault="00BD7593" w:rsidP="00BD7593">
      <w:pPr>
        <w:pStyle w:val="BodyText"/>
        <w:rPr>
          <w:rFonts w:asciiTheme="minorHAnsi" w:hAnsiTheme="minorHAnsi" w:cstheme="minorHAnsi"/>
        </w:rPr>
      </w:pPr>
    </w:p>
    <w:p w14:paraId="487C38A7" w14:textId="6AC3A79E" w:rsidR="00BD7593" w:rsidRDefault="00BD7593" w:rsidP="00BD7593">
      <w:pPr>
        <w:pStyle w:val="BodyText"/>
        <w:rPr>
          <w:rFonts w:asciiTheme="minorHAnsi" w:hAnsiTheme="minorHAnsi" w:cstheme="minorHAnsi"/>
        </w:rPr>
      </w:pPr>
      <w:r w:rsidRPr="00BD7593">
        <w:rPr>
          <w:rFonts w:asciiTheme="minorHAnsi" w:hAnsiTheme="minorHAnsi" w:cstheme="minorHAnsi"/>
        </w:rPr>
        <w:t>If the team member responsible for a child’s intimate care is absent, a team member will change the child.</w:t>
      </w:r>
    </w:p>
    <w:p w14:paraId="44C96340" w14:textId="77777777" w:rsidR="00BD7593" w:rsidRDefault="00BD7593" w:rsidP="00BD7593">
      <w:pPr>
        <w:pStyle w:val="BodyText"/>
        <w:rPr>
          <w:rFonts w:asciiTheme="minorHAnsi" w:hAnsiTheme="minorHAnsi" w:cstheme="minorHAnsi"/>
        </w:rPr>
      </w:pPr>
    </w:p>
    <w:p w14:paraId="55A2FB79" w14:textId="0B0C3FBE" w:rsidR="00BD7593" w:rsidRDefault="00BD7593" w:rsidP="00BD7593">
      <w:pPr>
        <w:pStyle w:val="BodyText"/>
        <w:rPr>
          <w:rFonts w:asciiTheme="minorHAnsi" w:hAnsiTheme="minorHAnsi" w:cstheme="minorHAnsi"/>
        </w:rPr>
      </w:pPr>
      <w:r w:rsidRPr="00BD7593">
        <w:rPr>
          <w:rFonts w:asciiTheme="minorHAnsi" w:hAnsiTheme="minorHAnsi" w:cstheme="minorHAnsi"/>
        </w:rPr>
        <w:t xml:space="preserve">In the case of emergencies or sickness, team members known to the child and with whom the child feels secure (including </w:t>
      </w:r>
      <w:r>
        <w:rPr>
          <w:rFonts w:asciiTheme="minorHAnsi" w:hAnsiTheme="minorHAnsi" w:cstheme="minorHAnsi"/>
        </w:rPr>
        <w:t>Manager</w:t>
      </w:r>
      <w:r w:rsidRPr="00BD7593">
        <w:rPr>
          <w:rFonts w:asciiTheme="minorHAnsi" w:hAnsiTheme="minorHAnsi" w:cstheme="minorHAnsi"/>
        </w:rPr>
        <w:t>, SENDCO, or previous Key people) may provide intimate care.</w:t>
      </w:r>
    </w:p>
    <w:p w14:paraId="4C8FA0C0" w14:textId="77777777" w:rsidR="00BD7593" w:rsidRDefault="00BD7593" w:rsidP="00BD7593">
      <w:pPr>
        <w:pStyle w:val="BodyText"/>
        <w:rPr>
          <w:rFonts w:asciiTheme="minorHAnsi" w:hAnsiTheme="minorHAnsi" w:cstheme="minorHAnsi"/>
        </w:rPr>
      </w:pPr>
    </w:p>
    <w:p w14:paraId="2E4D83AF" w14:textId="17FE1984" w:rsidR="00BD7593" w:rsidRDefault="00BD7593" w:rsidP="00BD7593">
      <w:pPr>
        <w:pStyle w:val="BodyText"/>
        <w:rPr>
          <w:rFonts w:asciiTheme="minorHAnsi" w:hAnsiTheme="minorHAnsi" w:cstheme="minorHAnsi"/>
        </w:rPr>
      </w:pPr>
      <w:r w:rsidRPr="00BD7593">
        <w:rPr>
          <w:rFonts w:asciiTheme="minorHAnsi" w:hAnsiTheme="minorHAnsi" w:cstheme="minorHAnsi"/>
        </w:rPr>
        <w:t xml:space="preserve">Staff who are still in their probationary period may only provide intimate care for children where they have been signed off as suitable by the </w:t>
      </w:r>
      <w:r>
        <w:rPr>
          <w:rFonts w:asciiTheme="minorHAnsi" w:hAnsiTheme="minorHAnsi" w:cstheme="minorHAnsi"/>
        </w:rPr>
        <w:t>Manager</w:t>
      </w:r>
      <w:r w:rsidRPr="00BD7593">
        <w:rPr>
          <w:rFonts w:asciiTheme="minorHAnsi" w:hAnsiTheme="minorHAnsi" w:cstheme="minorHAnsi"/>
        </w:rPr>
        <w:t>.</w:t>
      </w:r>
    </w:p>
    <w:p w14:paraId="5E0E7E89" w14:textId="77777777" w:rsidR="00BD7593" w:rsidRDefault="00BD7593" w:rsidP="00BD7593">
      <w:pPr>
        <w:pStyle w:val="BodyText"/>
        <w:rPr>
          <w:rFonts w:asciiTheme="minorHAnsi" w:hAnsiTheme="minorHAnsi" w:cstheme="minorHAnsi"/>
        </w:rPr>
      </w:pPr>
    </w:p>
    <w:p w14:paraId="7D52CC53" w14:textId="627AA86D" w:rsidR="00BD7593" w:rsidRDefault="00BD7593" w:rsidP="00BD7593">
      <w:pPr>
        <w:pStyle w:val="BodyText"/>
        <w:rPr>
          <w:rFonts w:asciiTheme="minorHAnsi" w:hAnsiTheme="minorHAnsi" w:cstheme="minorHAnsi"/>
        </w:rPr>
      </w:pPr>
      <w:r>
        <w:rPr>
          <w:rFonts w:asciiTheme="minorHAnsi" w:hAnsiTheme="minorHAnsi" w:cstheme="minorHAnsi"/>
        </w:rPr>
        <w:t xml:space="preserve">In the event we have </w:t>
      </w:r>
      <w:r w:rsidRPr="00BD7593">
        <w:rPr>
          <w:rFonts w:asciiTheme="minorHAnsi" w:hAnsiTheme="minorHAnsi" w:cstheme="minorHAnsi"/>
        </w:rPr>
        <w:t xml:space="preserve">Agency staff </w:t>
      </w:r>
      <w:r>
        <w:rPr>
          <w:rFonts w:asciiTheme="minorHAnsi" w:hAnsiTheme="minorHAnsi" w:cstheme="minorHAnsi"/>
        </w:rPr>
        <w:t>and no team member can provide intimate care, an agency member will p</w:t>
      </w:r>
      <w:r w:rsidRPr="00BD7593">
        <w:rPr>
          <w:rFonts w:asciiTheme="minorHAnsi" w:hAnsiTheme="minorHAnsi" w:cstheme="minorHAnsi"/>
        </w:rPr>
        <w:t xml:space="preserve">rovide intimate care for </w:t>
      </w:r>
      <w:r>
        <w:rPr>
          <w:rFonts w:asciiTheme="minorHAnsi" w:hAnsiTheme="minorHAnsi" w:cstheme="minorHAnsi"/>
        </w:rPr>
        <w:t>children under manager and room leads discretion</w:t>
      </w:r>
      <w:r w:rsidRPr="00BD7593">
        <w:rPr>
          <w:rFonts w:asciiTheme="minorHAnsi" w:hAnsiTheme="minorHAnsi" w:cstheme="minorHAnsi"/>
        </w:rPr>
        <w:t>.</w:t>
      </w:r>
    </w:p>
    <w:p w14:paraId="031E68D2" w14:textId="77777777" w:rsidR="00BD7593" w:rsidRDefault="00BD7593" w:rsidP="00BD7593">
      <w:pPr>
        <w:pStyle w:val="BodyText"/>
        <w:rPr>
          <w:rFonts w:asciiTheme="minorHAnsi" w:hAnsiTheme="minorHAnsi" w:cstheme="minorHAnsi"/>
        </w:rPr>
      </w:pPr>
    </w:p>
    <w:p w14:paraId="064FF111" w14:textId="77777777" w:rsidR="00BD7593" w:rsidRDefault="00BD7593" w:rsidP="00BD7593">
      <w:pPr>
        <w:pStyle w:val="BodyText"/>
        <w:rPr>
          <w:rFonts w:asciiTheme="minorHAnsi" w:hAnsiTheme="minorHAnsi" w:cstheme="minorHAnsi"/>
        </w:rPr>
      </w:pPr>
    </w:p>
    <w:p w14:paraId="03C43476" w14:textId="62FB46EC" w:rsidR="00BD7593" w:rsidRDefault="00BD7593" w:rsidP="00BD7593">
      <w:pPr>
        <w:pStyle w:val="BodyText"/>
        <w:rPr>
          <w:rFonts w:asciiTheme="minorHAnsi" w:hAnsiTheme="minorHAnsi" w:cstheme="minorHAnsi"/>
          <w:b/>
          <w:bCs/>
        </w:rPr>
      </w:pPr>
      <w:r w:rsidRPr="00BD7593">
        <w:rPr>
          <w:rFonts w:asciiTheme="minorHAnsi" w:hAnsiTheme="minorHAnsi" w:cstheme="minorHAnsi"/>
          <w:b/>
          <w:bCs/>
        </w:rPr>
        <w:t>Procedures for intimate care:</w:t>
      </w:r>
    </w:p>
    <w:p w14:paraId="7C676C94" w14:textId="34AE4A4F" w:rsidR="00BD7593" w:rsidRDefault="00BD7593" w:rsidP="00BD7593">
      <w:pPr>
        <w:pStyle w:val="BodyText"/>
        <w:rPr>
          <w:rFonts w:asciiTheme="minorHAnsi" w:hAnsiTheme="minorHAnsi" w:cstheme="minorHAnsi"/>
        </w:rPr>
      </w:pPr>
      <w:r w:rsidRPr="00BD7593">
        <w:rPr>
          <w:rFonts w:asciiTheme="minorHAnsi" w:hAnsiTheme="minorHAnsi" w:cstheme="minorHAnsi"/>
        </w:rPr>
        <w:t>At all times we will take an approach to respect the child's privacy and introduce the concepts of early consent.</w:t>
      </w:r>
      <w:r w:rsidR="00171A6C">
        <w:rPr>
          <w:rFonts w:asciiTheme="minorHAnsi" w:hAnsiTheme="minorHAnsi" w:cstheme="minorHAnsi"/>
        </w:rPr>
        <w:t xml:space="preserve"> – Asking the child “Can I change you?” “Can I take you to the potty/toilet?”</w:t>
      </w:r>
    </w:p>
    <w:p w14:paraId="586C5B14" w14:textId="77777777" w:rsidR="00171A6C" w:rsidRDefault="00171A6C" w:rsidP="00BD7593">
      <w:pPr>
        <w:pStyle w:val="BodyText"/>
        <w:rPr>
          <w:rFonts w:asciiTheme="minorHAnsi" w:hAnsiTheme="minorHAnsi" w:cstheme="minorHAnsi"/>
        </w:rPr>
      </w:pPr>
    </w:p>
    <w:p w14:paraId="6AAEB85D" w14:textId="77777777" w:rsidR="00171A6C" w:rsidRDefault="00171A6C" w:rsidP="00BD7593">
      <w:pPr>
        <w:pStyle w:val="BodyText"/>
        <w:rPr>
          <w:rFonts w:asciiTheme="minorHAnsi" w:hAnsiTheme="minorHAnsi" w:cstheme="minorHAnsi"/>
        </w:rPr>
      </w:pPr>
      <w:r w:rsidRPr="00171A6C">
        <w:rPr>
          <w:rFonts w:asciiTheme="minorHAnsi" w:hAnsiTheme="minorHAnsi" w:cstheme="minorHAnsi"/>
        </w:rPr>
        <w:lastRenderedPageBreak/>
        <w:t>Practitioners will always let a child know what care action they would like to perform for the child using language such as “</w:t>
      </w:r>
      <w:r>
        <w:rPr>
          <w:rFonts w:asciiTheme="minorHAnsi" w:hAnsiTheme="minorHAnsi" w:cstheme="minorHAnsi"/>
        </w:rPr>
        <w:t>C</w:t>
      </w:r>
      <w:r w:rsidRPr="00171A6C">
        <w:rPr>
          <w:rFonts w:asciiTheme="minorHAnsi" w:hAnsiTheme="minorHAnsi" w:cstheme="minorHAnsi"/>
        </w:rPr>
        <w:t xml:space="preserve">an I </w:t>
      </w:r>
      <w:r>
        <w:rPr>
          <w:rFonts w:asciiTheme="minorHAnsi" w:hAnsiTheme="minorHAnsi" w:cstheme="minorHAnsi"/>
        </w:rPr>
        <w:t>clean</w:t>
      </w:r>
      <w:r w:rsidRPr="00171A6C">
        <w:rPr>
          <w:rFonts w:asciiTheme="minorHAnsi" w:hAnsiTheme="minorHAnsi" w:cstheme="minorHAnsi"/>
        </w:rPr>
        <w:t xml:space="preserve"> your nose,” or “I would like to check your nappy” </w:t>
      </w:r>
    </w:p>
    <w:p w14:paraId="68474E7D" w14:textId="77777777" w:rsidR="00171A6C" w:rsidRDefault="00171A6C" w:rsidP="00BD7593">
      <w:pPr>
        <w:pStyle w:val="BodyText"/>
        <w:rPr>
          <w:rFonts w:asciiTheme="minorHAnsi" w:hAnsiTheme="minorHAnsi" w:cstheme="minorHAnsi"/>
        </w:rPr>
      </w:pPr>
    </w:p>
    <w:p w14:paraId="1ACF8B0B" w14:textId="724BFD74" w:rsidR="00171A6C" w:rsidRDefault="00171A6C" w:rsidP="00BD7593">
      <w:pPr>
        <w:pStyle w:val="BodyText"/>
        <w:rPr>
          <w:rFonts w:asciiTheme="minorHAnsi" w:hAnsiTheme="minorHAnsi" w:cstheme="minorHAnsi"/>
        </w:rPr>
      </w:pPr>
      <w:r w:rsidRPr="00171A6C">
        <w:rPr>
          <w:rFonts w:asciiTheme="minorHAnsi" w:hAnsiTheme="minorHAnsi" w:cstheme="minorHAnsi"/>
        </w:rPr>
        <w:t>Team members providing intimate care will have allocated changing times for the children in their care. These times will be followed and shared with parents/carers.</w:t>
      </w:r>
    </w:p>
    <w:p w14:paraId="784BD6D1" w14:textId="77777777" w:rsidR="00171A6C" w:rsidRDefault="00171A6C" w:rsidP="00BD7593">
      <w:pPr>
        <w:pStyle w:val="BodyText"/>
        <w:rPr>
          <w:rFonts w:asciiTheme="minorHAnsi" w:hAnsiTheme="minorHAnsi" w:cstheme="minorHAnsi"/>
        </w:rPr>
      </w:pPr>
    </w:p>
    <w:p w14:paraId="2933EFE9" w14:textId="7E86B0B9" w:rsidR="00171A6C" w:rsidRDefault="00171A6C" w:rsidP="00BD7593">
      <w:pPr>
        <w:pStyle w:val="BodyText"/>
        <w:rPr>
          <w:rFonts w:asciiTheme="minorHAnsi" w:hAnsiTheme="minorHAnsi" w:cstheme="minorHAnsi"/>
        </w:rPr>
      </w:pPr>
      <w:r w:rsidRPr="00171A6C">
        <w:rPr>
          <w:rFonts w:asciiTheme="minorHAnsi" w:hAnsiTheme="minorHAnsi" w:cstheme="minorHAnsi"/>
        </w:rPr>
        <w:t>Team members will provide intimate care outside of the agreed changing times if it is necessary: no child will be left in wet/soiled clothing or nappies.</w:t>
      </w:r>
    </w:p>
    <w:p w14:paraId="5EA6EC3F" w14:textId="77777777" w:rsidR="00171A6C" w:rsidRDefault="00171A6C" w:rsidP="00BD7593">
      <w:pPr>
        <w:pStyle w:val="BodyText"/>
        <w:rPr>
          <w:rFonts w:asciiTheme="minorHAnsi" w:hAnsiTheme="minorHAnsi" w:cstheme="minorHAnsi"/>
        </w:rPr>
      </w:pPr>
    </w:p>
    <w:p w14:paraId="6288DF3E" w14:textId="77777777" w:rsidR="00171A6C" w:rsidRDefault="00171A6C" w:rsidP="00BD7593">
      <w:pPr>
        <w:pStyle w:val="BodyText"/>
        <w:rPr>
          <w:rFonts w:asciiTheme="minorHAnsi" w:hAnsiTheme="minorHAnsi" w:cstheme="minorHAnsi"/>
        </w:rPr>
      </w:pPr>
    </w:p>
    <w:p w14:paraId="0686AD3D" w14:textId="77777777" w:rsidR="00171A6C" w:rsidRDefault="00171A6C" w:rsidP="00BD7593">
      <w:pPr>
        <w:pStyle w:val="BodyText"/>
        <w:rPr>
          <w:rFonts w:asciiTheme="minorHAnsi" w:hAnsiTheme="minorHAnsi" w:cstheme="minorHAnsi"/>
        </w:rPr>
      </w:pPr>
    </w:p>
    <w:p w14:paraId="0EEA2BD4" w14:textId="77777777" w:rsidR="00171A6C" w:rsidRDefault="00171A6C" w:rsidP="00BD7593">
      <w:pPr>
        <w:pStyle w:val="BodyText"/>
        <w:rPr>
          <w:rFonts w:asciiTheme="minorHAnsi" w:hAnsiTheme="minorHAnsi" w:cstheme="minorHAnsi"/>
        </w:rPr>
      </w:pPr>
    </w:p>
    <w:p w14:paraId="4E58C733" w14:textId="16112744" w:rsidR="00171A6C" w:rsidRDefault="00171A6C" w:rsidP="00BD7593">
      <w:pPr>
        <w:pStyle w:val="BodyText"/>
        <w:rPr>
          <w:rFonts w:asciiTheme="minorHAnsi" w:hAnsiTheme="minorHAnsi" w:cstheme="minorHAnsi"/>
        </w:rPr>
      </w:pPr>
      <w:r w:rsidRPr="00171A6C">
        <w:rPr>
          <w:rFonts w:asciiTheme="minorHAnsi" w:hAnsiTheme="minorHAnsi" w:cstheme="minorHAnsi"/>
        </w:rPr>
        <w:t>Before changing a child’s nappy, team members will put on disposable gloves</w:t>
      </w:r>
      <w:r>
        <w:rPr>
          <w:rFonts w:asciiTheme="minorHAnsi" w:hAnsiTheme="minorHAnsi" w:cstheme="minorHAnsi"/>
        </w:rPr>
        <w:t xml:space="preserve"> if they feel they need this</w:t>
      </w:r>
      <w:r w:rsidRPr="00171A6C">
        <w:rPr>
          <w:rFonts w:asciiTheme="minorHAnsi" w:hAnsiTheme="minorHAnsi" w:cstheme="minorHAnsi"/>
        </w:rPr>
        <w:t xml:space="preserve"> and the changing area will be cleaned using appropriate cleaning products.</w:t>
      </w:r>
    </w:p>
    <w:p w14:paraId="72DA7734" w14:textId="77777777" w:rsidR="00171A6C" w:rsidRDefault="00171A6C" w:rsidP="00BD7593">
      <w:pPr>
        <w:pStyle w:val="BodyText"/>
        <w:rPr>
          <w:rFonts w:asciiTheme="minorHAnsi" w:hAnsiTheme="minorHAnsi" w:cstheme="minorHAnsi"/>
        </w:rPr>
      </w:pPr>
    </w:p>
    <w:p w14:paraId="4429063F" w14:textId="41855DE5" w:rsidR="00171A6C" w:rsidRDefault="00171A6C" w:rsidP="00BD7593">
      <w:pPr>
        <w:pStyle w:val="BodyText"/>
        <w:rPr>
          <w:rFonts w:asciiTheme="minorHAnsi" w:hAnsiTheme="minorHAnsi" w:cstheme="minorHAnsi"/>
        </w:rPr>
      </w:pPr>
      <w:r w:rsidRPr="00171A6C">
        <w:rPr>
          <w:rFonts w:asciiTheme="minorHAnsi" w:hAnsiTheme="minorHAnsi" w:cstheme="minorHAnsi"/>
        </w:rPr>
        <w:t>Hot water, liquid soap and paper towels are available for team members to wash their hands before and after changing a nappy. The changing area will also be cleaned appropriately afterwards.</w:t>
      </w:r>
    </w:p>
    <w:p w14:paraId="2D0DC8A1" w14:textId="77777777" w:rsidR="00171A6C" w:rsidRDefault="00171A6C" w:rsidP="00BD7593">
      <w:pPr>
        <w:pStyle w:val="BodyText"/>
        <w:rPr>
          <w:rFonts w:asciiTheme="minorHAnsi" w:hAnsiTheme="minorHAnsi" w:cstheme="minorHAnsi"/>
        </w:rPr>
      </w:pPr>
    </w:p>
    <w:p w14:paraId="3677E0B6" w14:textId="3EB3089F" w:rsidR="00171A6C" w:rsidRDefault="00171A6C" w:rsidP="00BD7593">
      <w:pPr>
        <w:pStyle w:val="BodyText"/>
        <w:rPr>
          <w:rFonts w:asciiTheme="minorHAnsi" w:hAnsiTheme="minorHAnsi" w:cstheme="minorHAnsi"/>
        </w:rPr>
      </w:pPr>
      <w:r w:rsidRPr="00171A6C">
        <w:rPr>
          <w:rFonts w:asciiTheme="minorHAnsi" w:hAnsiTheme="minorHAnsi" w:cstheme="minorHAnsi"/>
        </w:rPr>
        <w:t>Any soiled clothing will be placed in a tied plastic bag in the child’s personal space/locker/pegs to be returned to parents/carers at the end of the day.</w:t>
      </w:r>
    </w:p>
    <w:p w14:paraId="0026282F" w14:textId="77777777" w:rsidR="00171A6C" w:rsidRDefault="00171A6C" w:rsidP="00BD7593">
      <w:pPr>
        <w:pStyle w:val="BodyText"/>
        <w:rPr>
          <w:rFonts w:asciiTheme="minorHAnsi" w:hAnsiTheme="minorHAnsi" w:cstheme="minorHAnsi"/>
        </w:rPr>
      </w:pPr>
    </w:p>
    <w:p w14:paraId="034406C7" w14:textId="58F69C3D" w:rsidR="00171A6C" w:rsidRDefault="00171A6C" w:rsidP="00BD7593">
      <w:pPr>
        <w:pStyle w:val="BodyText"/>
        <w:rPr>
          <w:rFonts w:asciiTheme="minorHAnsi" w:hAnsiTheme="minorHAnsi" w:cstheme="minorHAnsi"/>
        </w:rPr>
      </w:pPr>
      <w:r w:rsidRPr="00171A6C">
        <w:rPr>
          <w:rFonts w:asciiTheme="minorHAnsi" w:hAnsiTheme="minorHAnsi" w:cstheme="minorHAnsi"/>
        </w:rPr>
        <w:t>If children require cream or other medicine, such as for a nappy rash, this will be provided in accordance with the Medication Policy. We will get full parental consent/permission to do this first</w:t>
      </w:r>
      <w:r>
        <w:rPr>
          <w:rFonts w:asciiTheme="minorHAnsi" w:hAnsiTheme="minorHAnsi" w:cstheme="minorHAnsi"/>
        </w:rPr>
        <w:t xml:space="preserve"> as on their registration form</w:t>
      </w:r>
      <w:r w:rsidRPr="00171A6C">
        <w:rPr>
          <w:rFonts w:asciiTheme="minorHAnsi" w:hAnsiTheme="minorHAnsi" w:cstheme="minorHAnsi"/>
        </w:rPr>
        <w:t>.</w:t>
      </w:r>
    </w:p>
    <w:p w14:paraId="04C13138" w14:textId="77777777" w:rsidR="00171A6C" w:rsidRDefault="00171A6C" w:rsidP="00BD7593">
      <w:pPr>
        <w:pStyle w:val="BodyText"/>
        <w:rPr>
          <w:rFonts w:asciiTheme="minorHAnsi" w:hAnsiTheme="minorHAnsi" w:cstheme="minorHAnsi"/>
        </w:rPr>
      </w:pPr>
    </w:p>
    <w:p w14:paraId="7ECE8173" w14:textId="0B9CC32F" w:rsidR="00171A6C" w:rsidRDefault="00171A6C" w:rsidP="00BD7593">
      <w:pPr>
        <w:pStyle w:val="BodyText"/>
        <w:rPr>
          <w:rFonts w:asciiTheme="minorHAnsi" w:hAnsiTheme="minorHAnsi" w:cstheme="minorHAnsi"/>
        </w:rPr>
      </w:pPr>
      <w:r w:rsidRPr="00171A6C">
        <w:rPr>
          <w:rFonts w:asciiTheme="minorHAnsi" w:hAnsiTheme="minorHAnsi" w:cstheme="minorHAnsi"/>
        </w:rPr>
        <w:t>Following nappy changing, all surfaces will be cleaned and any bodily fluids that transfer onto the changing area will be cleaned appropriately in accordance with the nursery hygiene procedures.</w:t>
      </w:r>
    </w:p>
    <w:p w14:paraId="45A8894E" w14:textId="77777777" w:rsidR="00171A6C" w:rsidRDefault="00171A6C" w:rsidP="00BD7593">
      <w:pPr>
        <w:pStyle w:val="BodyText"/>
        <w:rPr>
          <w:rFonts w:asciiTheme="minorHAnsi" w:hAnsiTheme="minorHAnsi" w:cstheme="minorHAnsi"/>
        </w:rPr>
      </w:pPr>
    </w:p>
    <w:p w14:paraId="6D5F7E1A" w14:textId="06F32735" w:rsidR="00171A6C" w:rsidRDefault="00171A6C" w:rsidP="00BD7593">
      <w:pPr>
        <w:pStyle w:val="BodyText"/>
        <w:rPr>
          <w:rFonts w:asciiTheme="minorHAnsi" w:hAnsiTheme="minorHAnsi" w:cstheme="minorHAnsi"/>
        </w:rPr>
      </w:pPr>
      <w:r w:rsidRPr="00171A6C">
        <w:rPr>
          <w:rFonts w:asciiTheme="minorHAnsi" w:hAnsiTheme="minorHAnsi" w:cstheme="minorHAnsi"/>
        </w:rPr>
        <w:t xml:space="preserve">Older and more able children will be encouraged to use the toilet facilities and reminded at regular intervals to go to the toilet. </w:t>
      </w:r>
    </w:p>
    <w:p w14:paraId="15CE926D" w14:textId="77777777" w:rsidR="00171A6C" w:rsidRDefault="00171A6C" w:rsidP="00BD7593">
      <w:pPr>
        <w:pStyle w:val="BodyText"/>
        <w:rPr>
          <w:rFonts w:asciiTheme="minorHAnsi" w:hAnsiTheme="minorHAnsi" w:cstheme="minorHAnsi"/>
        </w:rPr>
      </w:pPr>
    </w:p>
    <w:p w14:paraId="5259F82B" w14:textId="07AB4B23" w:rsidR="00171A6C" w:rsidRDefault="00171A6C" w:rsidP="00BD7593">
      <w:pPr>
        <w:pStyle w:val="BodyText"/>
        <w:rPr>
          <w:rFonts w:asciiTheme="minorHAnsi" w:hAnsiTheme="minorHAnsi" w:cstheme="minorHAnsi"/>
        </w:rPr>
      </w:pPr>
      <w:r w:rsidRPr="00171A6C">
        <w:rPr>
          <w:rFonts w:asciiTheme="minorHAnsi" w:hAnsiTheme="minorHAnsi" w:cstheme="minorHAnsi"/>
        </w:rPr>
        <w:t>Team members will use the Toilet Introduction Procedures outlined in this policy to get children used to using the toilet and to encourage them to be as independent as possible.</w:t>
      </w:r>
    </w:p>
    <w:p w14:paraId="0E1E31D5" w14:textId="77777777" w:rsidR="00171A6C" w:rsidRDefault="00171A6C" w:rsidP="00BD7593">
      <w:pPr>
        <w:pStyle w:val="BodyText"/>
        <w:rPr>
          <w:rFonts w:asciiTheme="minorHAnsi" w:hAnsiTheme="minorHAnsi" w:cstheme="minorHAnsi"/>
        </w:rPr>
      </w:pPr>
    </w:p>
    <w:p w14:paraId="0B64A374" w14:textId="25227C57" w:rsidR="00171A6C" w:rsidRDefault="00171A6C" w:rsidP="00BD7593">
      <w:pPr>
        <w:pStyle w:val="BodyText"/>
        <w:rPr>
          <w:rFonts w:asciiTheme="minorHAnsi" w:hAnsiTheme="minorHAnsi" w:cstheme="minorHAnsi"/>
        </w:rPr>
      </w:pPr>
      <w:r w:rsidRPr="00171A6C">
        <w:rPr>
          <w:rFonts w:asciiTheme="minorHAnsi" w:hAnsiTheme="minorHAnsi" w:cstheme="minorHAnsi"/>
        </w:rPr>
        <w:t>Children will be reminded and encouraged to wash their hands after using the toilet, following the correct procedures for using soap and drying their hands.</w:t>
      </w:r>
    </w:p>
    <w:p w14:paraId="001B84EE" w14:textId="77777777" w:rsidR="00171A6C" w:rsidRDefault="00171A6C" w:rsidP="00BD7593">
      <w:pPr>
        <w:pStyle w:val="BodyText"/>
        <w:rPr>
          <w:rFonts w:asciiTheme="minorHAnsi" w:hAnsiTheme="minorHAnsi" w:cstheme="minorHAnsi"/>
        </w:rPr>
      </w:pPr>
    </w:p>
    <w:p w14:paraId="59FA59A7" w14:textId="77777777" w:rsidR="00171A6C" w:rsidRDefault="00171A6C" w:rsidP="00BD7593">
      <w:pPr>
        <w:pStyle w:val="BodyText"/>
        <w:rPr>
          <w:rFonts w:asciiTheme="minorHAnsi" w:hAnsiTheme="minorHAnsi" w:cstheme="minorHAnsi"/>
        </w:rPr>
      </w:pPr>
    </w:p>
    <w:p w14:paraId="7BF0D9A6" w14:textId="2A0A2F9A" w:rsidR="00171A6C" w:rsidRDefault="00171A6C" w:rsidP="00BD7593">
      <w:pPr>
        <w:pStyle w:val="BodyText"/>
        <w:rPr>
          <w:rFonts w:asciiTheme="minorHAnsi" w:hAnsiTheme="minorHAnsi" w:cstheme="minorHAnsi"/>
          <w:b/>
          <w:bCs/>
        </w:rPr>
      </w:pPr>
      <w:r w:rsidRPr="00171A6C">
        <w:rPr>
          <w:rFonts w:asciiTheme="minorHAnsi" w:hAnsiTheme="minorHAnsi" w:cstheme="minorHAnsi"/>
          <w:b/>
          <w:bCs/>
        </w:rPr>
        <w:t>Collaborating with parents and carers:</w:t>
      </w:r>
    </w:p>
    <w:p w14:paraId="282000B1" w14:textId="77777777" w:rsidR="00171A6C" w:rsidRDefault="00171A6C" w:rsidP="00BD7593">
      <w:pPr>
        <w:pStyle w:val="BodyText"/>
        <w:rPr>
          <w:rFonts w:asciiTheme="minorHAnsi" w:hAnsiTheme="minorHAnsi" w:cstheme="minorHAnsi"/>
          <w:b/>
          <w:bCs/>
        </w:rPr>
      </w:pPr>
    </w:p>
    <w:p w14:paraId="6EC938E4" w14:textId="0B344A4F" w:rsidR="00171A6C" w:rsidRDefault="00171A6C" w:rsidP="00BD7593">
      <w:pPr>
        <w:pStyle w:val="BodyText"/>
        <w:rPr>
          <w:rFonts w:asciiTheme="minorHAnsi" w:hAnsiTheme="minorHAnsi" w:cstheme="minorHAnsi"/>
        </w:rPr>
      </w:pPr>
      <w:r w:rsidRPr="00171A6C">
        <w:rPr>
          <w:rFonts w:asciiTheme="minorHAnsi" w:hAnsiTheme="minorHAnsi" w:cstheme="minorHAnsi"/>
        </w:rPr>
        <w:t xml:space="preserve">The nursery will liaise closely with parents/carers to establish individual intimate care </w:t>
      </w:r>
      <w:proofErr w:type="spellStart"/>
      <w:r w:rsidRPr="00171A6C">
        <w:rPr>
          <w:rFonts w:asciiTheme="minorHAnsi" w:hAnsiTheme="minorHAnsi" w:cstheme="minorHAnsi"/>
        </w:rPr>
        <w:t>programmes</w:t>
      </w:r>
      <w:proofErr w:type="spellEnd"/>
      <w:r w:rsidRPr="00171A6C">
        <w:rPr>
          <w:rFonts w:asciiTheme="minorHAnsi" w:hAnsiTheme="minorHAnsi" w:cstheme="minorHAnsi"/>
        </w:rPr>
        <w:t xml:space="preserve"> during the settling in sessions for each child which will set out the following:</w:t>
      </w:r>
    </w:p>
    <w:p w14:paraId="37D2E431" w14:textId="77777777" w:rsidR="00171A6C" w:rsidRDefault="00171A6C" w:rsidP="00171A6C">
      <w:pPr>
        <w:pStyle w:val="BodyText"/>
        <w:numPr>
          <w:ilvl w:val="0"/>
          <w:numId w:val="46"/>
        </w:numPr>
        <w:rPr>
          <w:rFonts w:asciiTheme="minorHAnsi" w:hAnsiTheme="minorHAnsi" w:cstheme="minorHAnsi"/>
        </w:rPr>
      </w:pPr>
      <w:r w:rsidRPr="00171A6C">
        <w:rPr>
          <w:rFonts w:asciiTheme="minorHAnsi" w:hAnsiTheme="minorHAnsi" w:cstheme="minorHAnsi"/>
        </w:rPr>
        <w:t>What care is required</w:t>
      </w:r>
    </w:p>
    <w:p w14:paraId="669A4B0A" w14:textId="77777777" w:rsidR="00171A6C" w:rsidRDefault="00171A6C" w:rsidP="00171A6C">
      <w:pPr>
        <w:pStyle w:val="BodyText"/>
        <w:numPr>
          <w:ilvl w:val="0"/>
          <w:numId w:val="46"/>
        </w:numPr>
        <w:rPr>
          <w:rFonts w:asciiTheme="minorHAnsi" w:hAnsiTheme="minorHAnsi" w:cstheme="minorHAnsi"/>
        </w:rPr>
      </w:pPr>
      <w:r w:rsidRPr="00171A6C">
        <w:rPr>
          <w:rFonts w:asciiTheme="minorHAnsi" w:hAnsiTheme="minorHAnsi" w:cstheme="minorHAnsi"/>
        </w:rPr>
        <w:t>Any extra equipment needed</w:t>
      </w:r>
    </w:p>
    <w:p w14:paraId="763A6497" w14:textId="77777777" w:rsidR="00171A6C" w:rsidRDefault="00171A6C" w:rsidP="00171A6C">
      <w:pPr>
        <w:pStyle w:val="BodyText"/>
        <w:numPr>
          <w:ilvl w:val="0"/>
          <w:numId w:val="46"/>
        </w:numPr>
        <w:rPr>
          <w:rFonts w:asciiTheme="minorHAnsi" w:hAnsiTheme="minorHAnsi" w:cstheme="minorHAnsi"/>
        </w:rPr>
      </w:pPr>
      <w:r w:rsidRPr="00171A6C">
        <w:rPr>
          <w:rFonts w:asciiTheme="minorHAnsi" w:hAnsiTheme="minorHAnsi" w:cstheme="minorHAnsi"/>
        </w:rPr>
        <w:t>How the child prefers to communicate, e.g. visual/verbal, and the words they prefer for parts of the body and bodily functions.</w:t>
      </w:r>
    </w:p>
    <w:p w14:paraId="4BB6B39B" w14:textId="77777777" w:rsidR="00171A6C" w:rsidRDefault="00171A6C" w:rsidP="00171A6C">
      <w:pPr>
        <w:pStyle w:val="BodyText"/>
        <w:numPr>
          <w:ilvl w:val="0"/>
          <w:numId w:val="46"/>
        </w:numPr>
        <w:rPr>
          <w:rFonts w:asciiTheme="minorHAnsi" w:hAnsiTheme="minorHAnsi" w:cstheme="minorHAnsi"/>
        </w:rPr>
      </w:pPr>
      <w:r w:rsidRPr="00171A6C">
        <w:rPr>
          <w:rFonts w:asciiTheme="minorHAnsi" w:hAnsiTheme="minorHAnsi" w:cstheme="minorHAnsi"/>
        </w:rPr>
        <w:t>The child’s level of ability, i.e., what procedures of intimate care the child can do themselves.</w:t>
      </w:r>
    </w:p>
    <w:p w14:paraId="380DF618" w14:textId="2D37AB63" w:rsidR="00171A6C" w:rsidRDefault="00171A6C" w:rsidP="00171A6C">
      <w:pPr>
        <w:pStyle w:val="BodyText"/>
        <w:numPr>
          <w:ilvl w:val="0"/>
          <w:numId w:val="46"/>
        </w:numPr>
        <w:rPr>
          <w:rFonts w:asciiTheme="minorHAnsi" w:hAnsiTheme="minorHAnsi" w:cstheme="minorHAnsi"/>
        </w:rPr>
      </w:pPr>
      <w:r w:rsidRPr="00171A6C">
        <w:rPr>
          <w:rFonts w:asciiTheme="minorHAnsi" w:hAnsiTheme="minorHAnsi" w:cstheme="minorHAnsi"/>
        </w:rPr>
        <w:t>Any adjustments necessary in respect to cultural or religious views.</w:t>
      </w:r>
    </w:p>
    <w:p w14:paraId="32E4DC4E" w14:textId="77777777" w:rsidR="00171A6C" w:rsidRDefault="00171A6C" w:rsidP="00171A6C">
      <w:pPr>
        <w:pStyle w:val="BodyText"/>
        <w:rPr>
          <w:rFonts w:asciiTheme="minorHAnsi" w:hAnsiTheme="minorHAnsi" w:cstheme="minorHAnsi"/>
        </w:rPr>
      </w:pPr>
    </w:p>
    <w:p w14:paraId="2876A3EF" w14:textId="7E58FB37" w:rsidR="00171A6C" w:rsidRDefault="00171A6C" w:rsidP="00171A6C">
      <w:pPr>
        <w:pStyle w:val="BodyText"/>
        <w:rPr>
          <w:rFonts w:asciiTheme="minorHAnsi" w:hAnsiTheme="minorHAnsi" w:cstheme="minorHAnsi"/>
        </w:rPr>
      </w:pPr>
      <w:r w:rsidRPr="00171A6C">
        <w:rPr>
          <w:rFonts w:asciiTheme="minorHAnsi" w:hAnsiTheme="minorHAnsi" w:cstheme="minorHAnsi"/>
        </w:rPr>
        <w:t xml:space="preserve">The parents/carers of the child are required to sign/acknowledge the Intimate Care Parental Permission </w:t>
      </w:r>
      <w:r>
        <w:rPr>
          <w:rFonts w:asciiTheme="minorHAnsi" w:hAnsiTheme="minorHAnsi" w:cstheme="minorHAnsi"/>
        </w:rPr>
        <w:t>on their registration form</w:t>
      </w:r>
      <w:r w:rsidRPr="00171A6C">
        <w:rPr>
          <w:rFonts w:asciiTheme="minorHAnsi" w:hAnsiTheme="minorHAnsi" w:cstheme="minorHAnsi"/>
        </w:rPr>
        <w:t xml:space="preserve">. No intimate care will be carried out without prior parental </w:t>
      </w:r>
      <w:r w:rsidRPr="00171A6C">
        <w:rPr>
          <w:rFonts w:asciiTheme="minorHAnsi" w:hAnsiTheme="minorHAnsi" w:cstheme="minorHAnsi"/>
        </w:rPr>
        <w:lastRenderedPageBreak/>
        <w:t>consent. We will contact parents/carers by phone to gain consent if necessary.</w:t>
      </w:r>
    </w:p>
    <w:p w14:paraId="403497F7" w14:textId="77777777" w:rsidR="00171A6C" w:rsidRDefault="00171A6C" w:rsidP="00171A6C">
      <w:pPr>
        <w:pStyle w:val="BodyText"/>
        <w:rPr>
          <w:rFonts w:asciiTheme="minorHAnsi" w:hAnsiTheme="minorHAnsi" w:cstheme="minorHAnsi"/>
        </w:rPr>
      </w:pPr>
    </w:p>
    <w:p w14:paraId="461EC9E1" w14:textId="0F8B8611" w:rsidR="00171A6C" w:rsidRDefault="00171A6C" w:rsidP="00171A6C">
      <w:pPr>
        <w:pStyle w:val="BodyText"/>
        <w:rPr>
          <w:rFonts w:asciiTheme="minorHAnsi" w:hAnsiTheme="minorHAnsi" w:cstheme="minorHAnsi"/>
        </w:rPr>
      </w:pPr>
      <w:r w:rsidRPr="00171A6C">
        <w:rPr>
          <w:rFonts w:asciiTheme="minorHAnsi" w:hAnsiTheme="minorHAnsi" w:cstheme="minorHAnsi"/>
        </w:rPr>
        <w:t>If changes need to be made to a child’s intimate care plan this will always be discussed with parents/carers first to gain consent. The change will then be recorded in the written intimate care plan in th</w:t>
      </w:r>
      <w:r>
        <w:rPr>
          <w:rFonts w:asciiTheme="minorHAnsi" w:hAnsiTheme="minorHAnsi" w:cstheme="minorHAnsi"/>
        </w:rPr>
        <w:t>e child’s file</w:t>
      </w:r>
      <w:r w:rsidRPr="00171A6C">
        <w:rPr>
          <w:rFonts w:asciiTheme="minorHAnsi" w:hAnsiTheme="minorHAnsi" w:cstheme="minorHAnsi"/>
        </w:rPr>
        <w:t>.</w:t>
      </w:r>
    </w:p>
    <w:p w14:paraId="670A88BB" w14:textId="77777777" w:rsidR="00171A6C" w:rsidRDefault="00171A6C" w:rsidP="00171A6C">
      <w:pPr>
        <w:pStyle w:val="BodyText"/>
        <w:rPr>
          <w:rFonts w:asciiTheme="minorHAnsi" w:hAnsiTheme="minorHAnsi" w:cstheme="minorHAnsi"/>
        </w:rPr>
      </w:pPr>
    </w:p>
    <w:p w14:paraId="3145B788" w14:textId="104419B3" w:rsidR="00171A6C" w:rsidRDefault="00171A6C" w:rsidP="00171A6C">
      <w:pPr>
        <w:pStyle w:val="BodyText"/>
        <w:rPr>
          <w:rFonts w:asciiTheme="minorHAnsi" w:hAnsiTheme="minorHAnsi" w:cstheme="minorHAnsi"/>
        </w:rPr>
      </w:pPr>
      <w:r w:rsidRPr="00171A6C">
        <w:rPr>
          <w:rFonts w:asciiTheme="minorHAnsi" w:hAnsiTheme="minorHAnsi" w:cstheme="minorHAnsi"/>
        </w:rPr>
        <w:t>Parents/carers will be asked to supply the following items for their child:</w:t>
      </w:r>
    </w:p>
    <w:p w14:paraId="0806B9CF" w14:textId="2236F371" w:rsidR="00171A6C" w:rsidRDefault="00171A6C" w:rsidP="00171A6C">
      <w:pPr>
        <w:pStyle w:val="BodyText"/>
        <w:numPr>
          <w:ilvl w:val="0"/>
          <w:numId w:val="47"/>
        </w:numPr>
        <w:rPr>
          <w:rFonts w:asciiTheme="minorHAnsi" w:hAnsiTheme="minorHAnsi" w:cstheme="minorHAnsi"/>
        </w:rPr>
      </w:pPr>
      <w:r w:rsidRPr="00171A6C">
        <w:rPr>
          <w:rFonts w:asciiTheme="minorHAnsi" w:hAnsiTheme="minorHAnsi" w:cstheme="minorHAnsi"/>
        </w:rPr>
        <w:t>Spare clothes clearly labelled with the child’s name</w:t>
      </w:r>
    </w:p>
    <w:p w14:paraId="56695CAB" w14:textId="71EC846E" w:rsidR="00171A6C" w:rsidRDefault="00171A6C" w:rsidP="00171A6C">
      <w:pPr>
        <w:pStyle w:val="BodyText"/>
        <w:numPr>
          <w:ilvl w:val="0"/>
          <w:numId w:val="47"/>
        </w:numPr>
        <w:rPr>
          <w:rFonts w:asciiTheme="minorHAnsi" w:hAnsiTheme="minorHAnsi" w:cstheme="minorHAnsi"/>
        </w:rPr>
      </w:pPr>
      <w:r w:rsidRPr="00171A6C">
        <w:rPr>
          <w:rFonts w:asciiTheme="minorHAnsi" w:hAnsiTheme="minorHAnsi" w:cstheme="minorHAnsi"/>
        </w:rPr>
        <w:t xml:space="preserve">Spare </w:t>
      </w:r>
      <w:r>
        <w:rPr>
          <w:rFonts w:asciiTheme="minorHAnsi" w:hAnsiTheme="minorHAnsi" w:cstheme="minorHAnsi"/>
        </w:rPr>
        <w:t xml:space="preserve">labelled </w:t>
      </w:r>
      <w:r w:rsidRPr="00171A6C">
        <w:rPr>
          <w:rFonts w:asciiTheme="minorHAnsi" w:hAnsiTheme="minorHAnsi" w:cstheme="minorHAnsi"/>
        </w:rPr>
        <w:t>underwear</w:t>
      </w:r>
    </w:p>
    <w:p w14:paraId="45C24AD0" w14:textId="77777777" w:rsidR="00171A6C" w:rsidRDefault="00171A6C" w:rsidP="00171A6C">
      <w:pPr>
        <w:pStyle w:val="BodyText"/>
        <w:rPr>
          <w:rFonts w:asciiTheme="minorHAnsi" w:hAnsiTheme="minorHAnsi" w:cstheme="minorHAnsi"/>
        </w:rPr>
      </w:pPr>
    </w:p>
    <w:p w14:paraId="5F3C6551" w14:textId="77777777" w:rsidR="00171A6C" w:rsidRDefault="00171A6C" w:rsidP="00171A6C">
      <w:pPr>
        <w:pStyle w:val="BodyText"/>
        <w:rPr>
          <w:rFonts w:asciiTheme="minorHAnsi" w:hAnsiTheme="minorHAnsi" w:cstheme="minorHAnsi"/>
        </w:rPr>
      </w:pPr>
    </w:p>
    <w:p w14:paraId="3BF3107D" w14:textId="77777777" w:rsidR="006E70DD" w:rsidRDefault="006E70DD" w:rsidP="00171A6C">
      <w:pPr>
        <w:pStyle w:val="BodyText"/>
        <w:rPr>
          <w:rFonts w:asciiTheme="minorHAnsi" w:hAnsiTheme="minorHAnsi" w:cstheme="minorHAnsi"/>
          <w:b/>
          <w:bCs/>
        </w:rPr>
      </w:pPr>
    </w:p>
    <w:p w14:paraId="62CEC030" w14:textId="787502A3" w:rsidR="00171A6C" w:rsidRPr="00171A6C" w:rsidRDefault="00171A6C" w:rsidP="00171A6C">
      <w:pPr>
        <w:pStyle w:val="BodyText"/>
        <w:rPr>
          <w:rFonts w:asciiTheme="minorHAnsi" w:hAnsiTheme="minorHAnsi" w:cstheme="minorHAnsi"/>
          <w:b/>
          <w:bCs/>
        </w:rPr>
      </w:pPr>
      <w:r w:rsidRPr="00171A6C">
        <w:rPr>
          <w:rFonts w:asciiTheme="minorHAnsi" w:hAnsiTheme="minorHAnsi" w:cstheme="minorHAnsi"/>
          <w:b/>
          <w:bCs/>
        </w:rPr>
        <w:t>Safeguarding procedures:</w:t>
      </w:r>
    </w:p>
    <w:p w14:paraId="3E2C03AE" w14:textId="0800ECA5" w:rsidR="00171A6C" w:rsidRDefault="00171A6C" w:rsidP="00171A6C">
      <w:pPr>
        <w:pStyle w:val="BodyText"/>
        <w:rPr>
          <w:rFonts w:asciiTheme="minorHAnsi" w:hAnsiTheme="minorHAnsi" w:cstheme="minorHAnsi"/>
        </w:rPr>
      </w:pPr>
      <w:r w:rsidRPr="00171A6C">
        <w:rPr>
          <w:rFonts w:asciiTheme="minorHAnsi" w:hAnsiTheme="minorHAnsi" w:cstheme="minorHAnsi"/>
        </w:rPr>
        <w:t>The nursery adopts rigorous safeguarding procedures in accordance with the Safeguarding Policy and will apply these requirements to all intimate care procedures.</w:t>
      </w:r>
    </w:p>
    <w:p w14:paraId="59A317B5" w14:textId="77777777" w:rsidR="00171A6C" w:rsidRDefault="00171A6C" w:rsidP="00171A6C">
      <w:pPr>
        <w:pStyle w:val="BodyText"/>
        <w:rPr>
          <w:rFonts w:asciiTheme="minorHAnsi" w:hAnsiTheme="minorHAnsi" w:cstheme="minorHAnsi"/>
        </w:rPr>
      </w:pPr>
    </w:p>
    <w:p w14:paraId="5BC38493" w14:textId="698466BE" w:rsidR="00171A6C" w:rsidRDefault="00171A6C" w:rsidP="00171A6C">
      <w:pPr>
        <w:pStyle w:val="BodyText"/>
        <w:rPr>
          <w:rFonts w:asciiTheme="minorHAnsi" w:hAnsiTheme="minorHAnsi" w:cstheme="minorHAnsi"/>
        </w:rPr>
      </w:pPr>
      <w:r w:rsidRPr="00171A6C">
        <w:rPr>
          <w:rFonts w:asciiTheme="minorHAnsi" w:hAnsiTheme="minorHAnsi" w:cstheme="minorHAnsi"/>
        </w:rPr>
        <w:t>This ensures that all adults providing intimate care have undergone an enhanced Disclosure and Barring Service (DBS) check enabling them to work with children.</w:t>
      </w:r>
    </w:p>
    <w:p w14:paraId="303BFF55" w14:textId="77777777" w:rsidR="00171A6C" w:rsidRDefault="00171A6C" w:rsidP="00171A6C">
      <w:pPr>
        <w:pStyle w:val="BodyText"/>
        <w:rPr>
          <w:rFonts w:asciiTheme="minorHAnsi" w:hAnsiTheme="minorHAnsi" w:cstheme="minorHAnsi"/>
        </w:rPr>
      </w:pPr>
    </w:p>
    <w:p w14:paraId="2B0D79E8" w14:textId="3FC569E0" w:rsidR="00171A6C" w:rsidRDefault="00171A6C" w:rsidP="00171A6C">
      <w:pPr>
        <w:pStyle w:val="BodyText"/>
        <w:rPr>
          <w:rFonts w:asciiTheme="minorHAnsi" w:hAnsiTheme="minorHAnsi" w:cstheme="minorHAnsi"/>
        </w:rPr>
      </w:pPr>
      <w:r w:rsidRPr="00171A6C">
        <w:rPr>
          <w:rFonts w:asciiTheme="minorHAnsi" w:hAnsiTheme="minorHAnsi" w:cstheme="minorHAnsi"/>
        </w:rPr>
        <w:t>All members of staff are instructed to report any concerns about the safety and welfare of children with regards to intimate care, including any unusual marks,</w:t>
      </w:r>
      <w:r>
        <w:rPr>
          <w:rFonts w:asciiTheme="minorHAnsi" w:hAnsiTheme="minorHAnsi" w:cstheme="minorHAnsi"/>
        </w:rPr>
        <w:t xml:space="preserve"> </w:t>
      </w:r>
      <w:r w:rsidRPr="00171A6C">
        <w:rPr>
          <w:rFonts w:asciiTheme="minorHAnsi" w:hAnsiTheme="minorHAnsi" w:cstheme="minorHAnsi"/>
        </w:rPr>
        <w:t>unexplained bruises, bruises or injuries, to the Designated Safeguarding Lead (DSL), in accordance with the Whistleblowing Policy.</w:t>
      </w:r>
    </w:p>
    <w:p w14:paraId="5748887D" w14:textId="77777777" w:rsidR="00171A6C" w:rsidRDefault="00171A6C" w:rsidP="00171A6C">
      <w:pPr>
        <w:pStyle w:val="BodyText"/>
        <w:rPr>
          <w:rFonts w:asciiTheme="minorHAnsi" w:hAnsiTheme="minorHAnsi" w:cstheme="minorHAnsi"/>
        </w:rPr>
      </w:pPr>
    </w:p>
    <w:p w14:paraId="32336FFC" w14:textId="3C1C0C50" w:rsidR="00171A6C" w:rsidRDefault="00171A6C" w:rsidP="00171A6C">
      <w:pPr>
        <w:pStyle w:val="BodyText"/>
        <w:rPr>
          <w:rFonts w:asciiTheme="minorHAnsi" w:hAnsiTheme="minorHAnsi" w:cstheme="minorHAnsi"/>
        </w:rPr>
      </w:pPr>
      <w:r w:rsidRPr="00171A6C">
        <w:rPr>
          <w:rFonts w:asciiTheme="minorHAnsi" w:hAnsiTheme="minorHAnsi" w:cstheme="minorHAnsi"/>
        </w:rPr>
        <w:t xml:space="preserve">All members of staff are required to </w:t>
      </w:r>
      <w:proofErr w:type="spellStart"/>
      <w:r w:rsidRPr="00171A6C">
        <w:rPr>
          <w:rFonts w:asciiTheme="minorHAnsi" w:hAnsiTheme="minorHAnsi" w:cstheme="minorHAnsi"/>
        </w:rPr>
        <w:t>familiarise</w:t>
      </w:r>
      <w:proofErr w:type="spellEnd"/>
      <w:r w:rsidRPr="00171A6C">
        <w:rPr>
          <w:rFonts w:asciiTheme="minorHAnsi" w:hAnsiTheme="minorHAnsi" w:cstheme="minorHAnsi"/>
        </w:rPr>
        <w:t xml:space="preserve"> themselves with this policy as part of their induction </w:t>
      </w:r>
      <w:proofErr w:type="spellStart"/>
      <w:r w:rsidRPr="00171A6C">
        <w:rPr>
          <w:rFonts w:asciiTheme="minorHAnsi" w:hAnsiTheme="minorHAnsi" w:cstheme="minorHAnsi"/>
        </w:rPr>
        <w:t>programme</w:t>
      </w:r>
      <w:proofErr w:type="spellEnd"/>
      <w:r w:rsidRPr="00171A6C">
        <w:rPr>
          <w:rFonts w:asciiTheme="minorHAnsi" w:hAnsiTheme="minorHAnsi" w:cstheme="minorHAnsi"/>
        </w:rPr>
        <w:t>.</w:t>
      </w:r>
    </w:p>
    <w:p w14:paraId="404DA83C" w14:textId="77777777" w:rsidR="00171A6C" w:rsidRDefault="00171A6C" w:rsidP="00171A6C">
      <w:pPr>
        <w:pStyle w:val="BodyText"/>
        <w:rPr>
          <w:rFonts w:asciiTheme="minorHAnsi" w:hAnsiTheme="minorHAnsi" w:cstheme="minorHAnsi"/>
        </w:rPr>
      </w:pPr>
    </w:p>
    <w:p w14:paraId="7B7D8302" w14:textId="77777777" w:rsidR="00171A6C" w:rsidRDefault="00171A6C" w:rsidP="00171A6C">
      <w:pPr>
        <w:pStyle w:val="BodyText"/>
        <w:rPr>
          <w:rFonts w:asciiTheme="minorHAnsi" w:hAnsiTheme="minorHAnsi" w:cstheme="minorHAnsi"/>
        </w:rPr>
      </w:pPr>
    </w:p>
    <w:p w14:paraId="57C33B9F" w14:textId="3685B039" w:rsidR="00171A6C" w:rsidRPr="00171A6C" w:rsidRDefault="00171A6C" w:rsidP="00171A6C">
      <w:pPr>
        <w:pStyle w:val="BodyText"/>
        <w:rPr>
          <w:rFonts w:asciiTheme="minorHAnsi" w:hAnsiTheme="minorHAnsi" w:cstheme="minorHAnsi"/>
          <w:b/>
          <w:bCs/>
        </w:rPr>
      </w:pPr>
      <w:r w:rsidRPr="00171A6C">
        <w:rPr>
          <w:rFonts w:asciiTheme="minorHAnsi" w:hAnsiTheme="minorHAnsi" w:cstheme="minorHAnsi"/>
          <w:b/>
          <w:bCs/>
        </w:rPr>
        <w:t>Toilet introduction procedures:</w:t>
      </w:r>
    </w:p>
    <w:p w14:paraId="65042D4A" w14:textId="78855F79" w:rsidR="00171A6C" w:rsidRDefault="00171A6C" w:rsidP="00171A6C">
      <w:pPr>
        <w:pStyle w:val="BodyText"/>
        <w:rPr>
          <w:rFonts w:asciiTheme="minorHAnsi" w:hAnsiTheme="minorHAnsi" w:cstheme="minorHAnsi"/>
        </w:rPr>
      </w:pPr>
      <w:r w:rsidRPr="00171A6C">
        <w:rPr>
          <w:rFonts w:asciiTheme="minorHAnsi" w:hAnsiTheme="minorHAnsi" w:cstheme="minorHAnsi"/>
        </w:rPr>
        <w:t>In all our nurseries, our aim is to help children develop independent toileting skills. While children are learning to do this a key person will work closely with parents/carers to support a shared approach.</w:t>
      </w:r>
    </w:p>
    <w:p w14:paraId="3DA466EA" w14:textId="77777777" w:rsidR="00171A6C" w:rsidRDefault="00171A6C" w:rsidP="00171A6C">
      <w:pPr>
        <w:pStyle w:val="BodyText"/>
        <w:rPr>
          <w:rFonts w:asciiTheme="minorHAnsi" w:hAnsiTheme="minorHAnsi" w:cstheme="minorHAnsi"/>
        </w:rPr>
      </w:pPr>
    </w:p>
    <w:p w14:paraId="77D5ECF3" w14:textId="0AAC36F5" w:rsidR="00171A6C" w:rsidRDefault="006E70DD" w:rsidP="00171A6C">
      <w:pPr>
        <w:pStyle w:val="BodyText"/>
        <w:rPr>
          <w:rFonts w:asciiTheme="minorHAnsi" w:hAnsiTheme="minorHAnsi" w:cstheme="minorHAnsi"/>
        </w:rPr>
      </w:pPr>
      <w:r w:rsidRPr="006E70DD">
        <w:rPr>
          <w:rFonts w:asciiTheme="minorHAnsi" w:hAnsiTheme="minorHAnsi" w:cstheme="minorHAnsi"/>
        </w:rPr>
        <w:t>As children develop bladder control, they will pass through the following three stages:</w:t>
      </w:r>
    </w:p>
    <w:p w14:paraId="1832CA08" w14:textId="19FFFDDB" w:rsidR="006E70DD" w:rsidRDefault="006E70DD" w:rsidP="006E70DD">
      <w:pPr>
        <w:pStyle w:val="BodyText"/>
        <w:numPr>
          <w:ilvl w:val="0"/>
          <w:numId w:val="48"/>
        </w:numPr>
        <w:rPr>
          <w:rFonts w:asciiTheme="minorHAnsi" w:hAnsiTheme="minorHAnsi" w:cstheme="minorHAnsi"/>
        </w:rPr>
      </w:pPr>
      <w:r w:rsidRPr="006E70DD">
        <w:rPr>
          <w:rFonts w:asciiTheme="minorHAnsi" w:hAnsiTheme="minorHAnsi" w:cstheme="minorHAnsi"/>
        </w:rPr>
        <w:t>Aware of having wet and/or soiled pants</w:t>
      </w:r>
    </w:p>
    <w:p w14:paraId="0B1B2913" w14:textId="21CF44B6" w:rsidR="006E70DD" w:rsidRDefault="006E70DD" w:rsidP="006E70DD">
      <w:pPr>
        <w:pStyle w:val="BodyText"/>
        <w:numPr>
          <w:ilvl w:val="0"/>
          <w:numId w:val="48"/>
        </w:numPr>
        <w:rPr>
          <w:rFonts w:asciiTheme="minorHAnsi" w:hAnsiTheme="minorHAnsi" w:cstheme="minorHAnsi"/>
        </w:rPr>
      </w:pPr>
      <w:r w:rsidRPr="006E70DD">
        <w:rPr>
          <w:rFonts w:asciiTheme="minorHAnsi" w:hAnsiTheme="minorHAnsi" w:cstheme="minorHAnsi"/>
        </w:rPr>
        <w:t>Knows that urination/defecation is taking place and can alert a member of staff</w:t>
      </w:r>
    </w:p>
    <w:p w14:paraId="20D506AD" w14:textId="71EAE31D" w:rsidR="006E70DD" w:rsidRDefault="006E70DD" w:rsidP="006E70DD">
      <w:pPr>
        <w:pStyle w:val="BodyText"/>
        <w:numPr>
          <w:ilvl w:val="0"/>
          <w:numId w:val="48"/>
        </w:numPr>
        <w:rPr>
          <w:rFonts w:asciiTheme="minorHAnsi" w:hAnsiTheme="minorHAnsi" w:cstheme="minorHAnsi"/>
        </w:rPr>
      </w:pPr>
      <w:proofErr w:type="spellStart"/>
      <w:r w:rsidRPr="006E70DD">
        <w:rPr>
          <w:rFonts w:asciiTheme="minorHAnsi" w:hAnsiTheme="minorHAnsi" w:cstheme="minorHAnsi"/>
        </w:rPr>
        <w:t>Realises</w:t>
      </w:r>
      <w:proofErr w:type="spellEnd"/>
      <w:r w:rsidRPr="006E70DD">
        <w:rPr>
          <w:rFonts w:asciiTheme="minorHAnsi" w:hAnsiTheme="minorHAnsi" w:cstheme="minorHAnsi"/>
        </w:rPr>
        <w:t xml:space="preserve"> that they need to urinate/defecate and alerts a member of staff in advance.</w:t>
      </w:r>
    </w:p>
    <w:p w14:paraId="12B1E71E" w14:textId="68FBC283" w:rsidR="006E70DD" w:rsidRDefault="006E70DD" w:rsidP="006E70DD">
      <w:pPr>
        <w:pStyle w:val="BodyText"/>
        <w:numPr>
          <w:ilvl w:val="0"/>
          <w:numId w:val="48"/>
        </w:numPr>
        <w:rPr>
          <w:rFonts w:asciiTheme="minorHAnsi" w:hAnsiTheme="minorHAnsi" w:cstheme="minorHAnsi"/>
        </w:rPr>
      </w:pPr>
      <w:r w:rsidRPr="006E70DD">
        <w:rPr>
          <w:rFonts w:asciiTheme="minorHAnsi" w:hAnsiTheme="minorHAnsi" w:cstheme="minorHAnsi"/>
        </w:rPr>
        <w:t xml:space="preserve">During these stages, team members will assess the child over </w:t>
      </w:r>
      <w:proofErr w:type="gramStart"/>
      <w:r w:rsidRPr="006E70DD">
        <w:rPr>
          <w:rFonts w:asciiTheme="minorHAnsi" w:hAnsiTheme="minorHAnsi" w:cstheme="minorHAnsi"/>
        </w:rPr>
        <w:t>a period of time</w:t>
      </w:r>
      <w:proofErr w:type="gramEnd"/>
      <w:r w:rsidRPr="006E70DD">
        <w:rPr>
          <w:rFonts w:asciiTheme="minorHAnsi" w:hAnsiTheme="minorHAnsi" w:cstheme="minorHAnsi"/>
        </w:rPr>
        <w:t xml:space="preserve"> to learn:</w:t>
      </w:r>
    </w:p>
    <w:p w14:paraId="5B3C3AF3" w14:textId="77777777" w:rsidR="006E70DD" w:rsidRDefault="006E70DD" w:rsidP="006E70DD">
      <w:pPr>
        <w:pStyle w:val="BodyText"/>
        <w:numPr>
          <w:ilvl w:val="0"/>
          <w:numId w:val="49"/>
        </w:numPr>
        <w:rPr>
          <w:rFonts w:asciiTheme="minorHAnsi" w:hAnsiTheme="minorHAnsi" w:cstheme="minorHAnsi"/>
        </w:rPr>
      </w:pPr>
      <w:r w:rsidRPr="006E70DD">
        <w:rPr>
          <w:rFonts w:asciiTheme="minorHAnsi" w:hAnsiTheme="minorHAnsi" w:cstheme="minorHAnsi"/>
        </w:rPr>
        <w:t>If there is a pattern to when the child is soiled/wet</w:t>
      </w:r>
    </w:p>
    <w:p w14:paraId="7E9C04CC" w14:textId="10104538" w:rsidR="006E70DD" w:rsidRDefault="006E70DD" w:rsidP="006E70DD">
      <w:pPr>
        <w:pStyle w:val="BodyText"/>
        <w:numPr>
          <w:ilvl w:val="0"/>
          <w:numId w:val="49"/>
        </w:numPr>
        <w:rPr>
          <w:rFonts w:asciiTheme="minorHAnsi" w:hAnsiTheme="minorHAnsi" w:cstheme="minorHAnsi"/>
        </w:rPr>
      </w:pPr>
      <w:r w:rsidRPr="006E70DD">
        <w:rPr>
          <w:rFonts w:asciiTheme="minorHAnsi" w:hAnsiTheme="minorHAnsi" w:cstheme="minorHAnsi"/>
        </w:rPr>
        <w:t>The indicators that the child shows when they need the toilet, e.g., facial expressions.</w:t>
      </w:r>
    </w:p>
    <w:p w14:paraId="2F71BD4C" w14:textId="77777777" w:rsidR="006E70DD" w:rsidRDefault="006E70DD" w:rsidP="006E70DD">
      <w:pPr>
        <w:pStyle w:val="BodyText"/>
        <w:rPr>
          <w:rFonts w:asciiTheme="minorHAnsi" w:hAnsiTheme="minorHAnsi" w:cstheme="minorHAnsi"/>
        </w:rPr>
      </w:pPr>
    </w:p>
    <w:p w14:paraId="4829B771" w14:textId="27DA4019" w:rsidR="006E70DD" w:rsidRDefault="006E70DD" w:rsidP="006E70DD">
      <w:pPr>
        <w:pStyle w:val="BodyText"/>
        <w:rPr>
          <w:rFonts w:asciiTheme="minorHAnsi" w:hAnsiTheme="minorHAnsi" w:cstheme="minorHAnsi"/>
        </w:rPr>
      </w:pPr>
      <w:r w:rsidRPr="006E70DD">
        <w:rPr>
          <w:rFonts w:asciiTheme="minorHAnsi" w:hAnsiTheme="minorHAnsi" w:cstheme="minorHAnsi"/>
        </w:rPr>
        <w:t>Team members will use these strategies to get children used to using the toilet and being independent:</w:t>
      </w:r>
    </w:p>
    <w:p w14:paraId="5941A140" w14:textId="77777777" w:rsidR="006E70DD" w:rsidRDefault="006E70DD" w:rsidP="006E70DD">
      <w:pPr>
        <w:pStyle w:val="BodyText"/>
        <w:numPr>
          <w:ilvl w:val="0"/>
          <w:numId w:val="50"/>
        </w:numPr>
        <w:rPr>
          <w:rFonts w:asciiTheme="minorHAnsi" w:hAnsiTheme="minorHAnsi" w:cstheme="minorHAnsi"/>
        </w:rPr>
      </w:pPr>
      <w:r w:rsidRPr="006E70DD">
        <w:rPr>
          <w:rFonts w:asciiTheme="minorHAnsi" w:hAnsiTheme="minorHAnsi" w:cstheme="minorHAnsi"/>
        </w:rPr>
        <w:t xml:space="preserve">Help them get to know about the toilet, </w:t>
      </w:r>
      <w:proofErr w:type="gramStart"/>
      <w:r w:rsidRPr="006E70DD">
        <w:rPr>
          <w:rFonts w:asciiTheme="minorHAnsi" w:hAnsiTheme="minorHAnsi" w:cstheme="minorHAnsi"/>
        </w:rPr>
        <w:t>washing</w:t>
      </w:r>
      <w:proofErr w:type="gramEnd"/>
      <w:r w:rsidRPr="006E70DD">
        <w:rPr>
          <w:rFonts w:asciiTheme="minorHAnsi" w:hAnsiTheme="minorHAnsi" w:cstheme="minorHAnsi"/>
        </w:rPr>
        <w:t xml:space="preserve"> their hands, </w:t>
      </w:r>
      <w:proofErr w:type="gramStart"/>
      <w:r w:rsidRPr="006E70DD">
        <w:rPr>
          <w:rFonts w:asciiTheme="minorHAnsi" w:hAnsiTheme="minorHAnsi" w:cstheme="minorHAnsi"/>
        </w:rPr>
        <w:t>flushing</w:t>
      </w:r>
      <w:proofErr w:type="gramEnd"/>
      <w:r w:rsidRPr="006E70DD">
        <w:rPr>
          <w:rFonts w:asciiTheme="minorHAnsi" w:hAnsiTheme="minorHAnsi" w:cstheme="minorHAnsi"/>
        </w:rPr>
        <w:t xml:space="preserve"> the toilet and reference other children as good </w:t>
      </w:r>
      <w:proofErr w:type="gramStart"/>
      <w:r w:rsidRPr="006E70DD">
        <w:rPr>
          <w:rFonts w:asciiTheme="minorHAnsi" w:hAnsiTheme="minorHAnsi" w:cstheme="minorHAnsi"/>
        </w:rPr>
        <w:t>role-models</w:t>
      </w:r>
      <w:proofErr w:type="gramEnd"/>
      <w:r w:rsidRPr="006E70DD">
        <w:rPr>
          <w:rFonts w:asciiTheme="minorHAnsi" w:hAnsiTheme="minorHAnsi" w:cstheme="minorHAnsi"/>
        </w:rPr>
        <w:t xml:space="preserve"> for this practice.</w:t>
      </w:r>
    </w:p>
    <w:p w14:paraId="6A08FD6D" w14:textId="77777777" w:rsidR="006E70DD" w:rsidRDefault="006E70DD" w:rsidP="006E70DD">
      <w:pPr>
        <w:pStyle w:val="BodyText"/>
        <w:numPr>
          <w:ilvl w:val="0"/>
          <w:numId w:val="50"/>
        </w:numPr>
        <w:rPr>
          <w:rFonts w:asciiTheme="minorHAnsi" w:hAnsiTheme="minorHAnsi" w:cstheme="minorHAnsi"/>
        </w:rPr>
      </w:pPr>
      <w:r w:rsidRPr="006E70DD">
        <w:rPr>
          <w:rFonts w:asciiTheme="minorHAnsi" w:hAnsiTheme="minorHAnsi" w:cstheme="minorHAnsi"/>
        </w:rPr>
        <w:t>Encourage them to use the toilet when they are using their personal indicators to show that they may need the toilet.</w:t>
      </w:r>
    </w:p>
    <w:p w14:paraId="57A3DE7B" w14:textId="77777777" w:rsidR="006E70DD" w:rsidRDefault="006E70DD" w:rsidP="006E70DD">
      <w:pPr>
        <w:pStyle w:val="BodyText"/>
        <w:numPr>
          <w:ilvl w:val="0"/>
          <w:numId w:val="50"/>
        </w:numPr>
        <w:rPr>
          <w:rFonts w:asciiTheme="minorHAnsi" w:hAnsiTheme="minorHAnsi" w:cstheme="minorHAnsi"/>
        </w:rPr>
      </w:pPr>
      <w:r w:rsidRPr="006E70DD">
        <w:rPr>
          <w:rFonts w:asciiTheme="minorHAnsi" w:hAnsiTheme="minorHAnsi" w:cstheme="minorHAnsi"/>
        </w:rPr>
        <w:t>Take them to the toilet at a time when monitoring has shown that this is when they would usually need the toilet.</w:t>
      </w:r>
    </w:p>
    <w:p w14:paraId="3CEF874F" w14:textId="77777777" w:rsidR="006E70DD" w:rsidRDefault="006E70DD" w:rsidP="006E70DD">
      <w:pPr>
        <w:pStyle w:val="BodyText"/>
        <w:numPr>
          <w:ilvl w:val="0"/>
          <w:numId w:val="50"/>
        </w:numPr>
        <w:rPr>
          <w:rFonts w:asciiTheme="minorHAnsi" w:hAnsiTheme="minorHAnsi" w:cstheme="minorHAnsi"/>
        </w:rPr>
      </w:pPr>
      <w:r w:rsidRPr="006E70DD">
        <w:rPr>
          <w:rFonts w:asciiTheme="minorHAnsi" w:hAnsiTheme="minorHAnsi" w:cstheme="minorHAnsi"/>
        </w:rPr>
        <w:t>Ensure that the child can reach the toilet and is comfortable doing so.</w:t>
      </w:r>
    </w:p>
    <w:p w14:paraId="72731F0D" w14:textId="77777777" w:rsidR="006E70DD" w:rsidRDefault="006E70DD" w:rsidP="006E70DD">
      <w:pPr>
        <w:pStyle w:val="BodyText"/>
        <w:numPr>
          <w:ilvl w:val="0"/>
          <w:numId w:val="50"/>
        </w:numPr>
        <w:rPr>
          <w:rFonts w:asciiTheme="minorHAnsi" w:hAnsiTheme="minorHAnsi" w:cstheme="minorHAnsi"/>
        </w:rPr>
      </w:pPr>
      <w:r w:rsidRPr="006E70DD">
        <w:rPr>
          <w:rFonts w:asciiTheme="minorHAnsi" w:hAnsiTheme="minorHAnsi" w:cstheme="minorHAnsi"/>
        </w:rPr>
        <w:t>Stay with the child and talk to them to make them more relaxed about using the toilet.</w:t>
      </w:r>
    </w:p>
    <w:p w14:paraId="5479B343" w14:textId="77777777" w:rsidR="006E70DD" w:rsidRDefault="006E70DD" w:rsidP="006E70DD">
      <w:pPr>
        <w:pStyle w:val="BodyText"/>
        <w:numPr>
          <w:ilvl w:val="0"/>
          <w:numId w:val="50"/>
        </w:numPr>
        <w:rPr>
          <w:rFonts w:asciiTheme="minorHAnsi" w:hAnsiTheme="minorHAnsi" w:cstheme="minorHAnsi"/>
        </w:rPr>
      </w:pPr>
      <w:r w:rsidRPr="006E70DD">
        <w:rPr>
          <w:rFonts w:asciiTheme="minorHAnsi" w:hAnsiTheme="minorHAnsi" w:cstheme="minorHAnsi"/>
        </w:rPr>
        <w:t xml:space="preserve">NEVER force the child to use the toilet if they don’t want to, but encourage them to do so </w:t>
      </w:r>
      <w:r w:rsidRPr="006E70DD">
        <w:rPr>
          <w:rFonts w:asciiTheme="minorHAnsi" w:hAnsiTheme="minorHAnsi" w:cstheme="minorHAnsi"/>
        </w:rPr>
        <w:lastRenderedPageBreak/>
        <w:t>using positive language and praise</w:t>
      </w:r>
    </w:p>
    <w:p w14:paraId="2A7A8CD6" w14:textId="77777777" w:rsidR="006E70DD" w:rsidRDefault="006E70DD" w:rsidP="006E70DD">
      <w:pPr>
        <w:pStyle w:val="BodyText"/>
        <w:numPr>
          <w:ilvl w:val="0"/>
          <w:numId w:val="50"/>
        </w:numPr>
        <w:rPr>
          <w:rFonts w:asciiTheme="minorHAnsi" w:hAnsiTheme="minorHAnsi" w:cstheme="minorHAnsi"/>
        </w:rPr>
      </w:pPr>
      <w:r w:rsidRPr="006E70DD">
        <w:rPr>
          <w:rFonts w:asciiTheme="minorHAnsi" w:hAnsiTheme="minorHAnsi" w:cstheme="minorHAnsi"/>
        </w:rPr>
        <w:t>Deal with any accidents discreetly, sensitively and without any</w:t>
      </w:r>
      <w:r>
        <w:rPr>
          <w:rFonts w:asciiTheme="minorHAnsi" w:hAnsiTheme="minorHAnsi" w:cstheme="minorHAnsi"/>
        </w:rPr>
        <w:t xml:space="preserve"> u</w:t>
      </w:r>
      <w:r w:rsidRPr="006E70DD">
        <w:rPr>
          <w:rFonts w:asciiTheme="minorHAnsi" w:hAnsiTheme="minorHAnsi" w:cstheme="minorHAnsi"/>
        </w:rPr>
        <w:t>nnecessary attention</w:t>
      </w:r>
    </w:p>
    <w:p w14:paraId="453C7112" w14:textId="0377EAE2" w:rsidR="006E70DD" w:rsidRDefault="006E70DD" w:rsidP="006E70DD">
      <w:pPr>
        <w:pStyle w:val="BodyText"/>
        <w:numPr>
          <w:ilvl w:val="0"/>
          <w:numId w:val="50"/>
        </w:numPr>
        <w:rPr>
          <w:rFonts w:asciiTheme="minorHAnsi" w:hAnsiTheme="minorHAnsi" w:cstheme="minorHAnsi"/>
        </w:rPr>
      </w:pPr>
      <w:r w:rsidRPr="006E70DD">
        <w:rPr>
          <w:rFonts w:asciiTheme="minorHAnsi" w:hAnsiTheme="minorHAnsi" w:cstheme="minorHAnsi"/>
        </w:rPr>
        <w:t>Be patient with children when they are using the toilet, and use positive language and praise to encourage them</w:t>
      </w:r>
    </w:p>
    <w:p w14:paraId="70A4AC5B" w14:textId="77777777" w:rsidR="006E70DD" w:rsidRDefault="006E70DD" w:rsidP="006E70DD">
      <w:pPr>
        <w:pStyle w:val="BodyText"/>
        <w:numPr>
          <w:ilvl w:val="0"/>
          <w:numId w:val="50"/>
        </w:numPr>
        <w:rPr>
          <w:rFonts w:asciiTheme="minorHAnsi" w:hAnsiTheme="minorHAnsi" w:cstheme="minorHAnsi"/>
        </w:rPr>
      </w:pPr>
      <w:r w:rsidRPr="006E70DD">
        <w:rPr>
          <w:rFonts w:asciiTheme="minorHAnsi" w:hAnsiTheme="minorHAnsi" w:cstheme="minorHAnsi"/>
        </w:rPr>
        <w:t>Ensure they understand their soiled clothes are about to be removed before removing them.</w:t>
      </w:r>
    </w:p>
    <w:p w14:paraId="69B175EA" w14:textId="7E0A6A80" w:rsidR="006E70DD" w:rsidRDefault="006E70DD" w:rsidP="006E70DD">
      <w:pPr>
        <w:pStyle w:val="BodyText"/>
        <w:numPr>
          <w:ilvl w:val="0"/>
          <w:numId w:val="50"/>
        </w:numPr>
        <w:rPr>
          <w:rFonts w:asciiTheme="minorHAnsi" w:hAnsiTheme="minorHAnsi" w:cstheme="minorHAnsi"/>
        </w:rPr>
      </w:pPr>
      <w:r w:rsidRPr="006E70DD">
        <w:rPr>
          <w:rFonts w:asciiTheme="minorHAnsi" w:hAnsiTheme="minorHAnsi" w:cstheme="minorHAnsi"/>
        </w:rPr>
        <w:t>Always ensure that the staff should not be alone when carrying out the intimate care routines and that there should always be two staff always present.</w:t>
      </w:r>
    </w:p>
    <w:p w14:paraId="4FE547D2" w14:textId="77777777" w:rsidR="004C32C4" w:rsidRDefault="004C32C4" w:rsidP="004C32C4">
      <w:pPr>
        <w:pStyle w:val="BodyText"/>
        <w:rPr>
          <w:rFonts w:asciiTheme="minorHAnsi" w:hAnsiTheme="minorHAnsi" w:cstheme="minorHAnsi"/>
        </w:rPr>
      </w:pPr>
    </w:p>
    <w:p w14:paraId="06182010" w14:textId="77777777" w:rsidR="004C32C4" w:rsidRDefault="004C32C4" w:rsidP="004C32C4">
      <w:pPr>
        <w:pStyle w:val="BodyText"/>
        <w:rPr>
          <w:rFonts w:asciiTheme="minorHAnsi" w:hAnsiTheme="minorHAnsi" w:cstheme="minorHAnsi"/>
        </w:rPr>
      </w:pPr>
    </w:p>
    <w:p w14:paraId="267096D5" w14:textId="77777777" w:rsidR="004C32C4" w:rsidRDefault="004C32C4" w:rsidP="004C32C4">
      <w:pPr>
        <w:pStyle w:val="BodyText"/>
        <w:rPr>
          <w:rFonts w:asciiTheme="minorHAnsi" w:hAnsiTheme="minorHAnsi" w:cstheme="minorHAnsi"/>
        </w:rPr>
      </w:pPr>
    </w:p>
    <w:p w14:paraId="534AF497" w14:textId="77777777" w:rsidR="004C32C4" w:rsidRDefault="004C32C4" w:rsidP="004C32C4">
      <w:pPr>
        <w:pStyle w:val="BodyText"/>
        <w:rPr>
          <w:rFonts w:asciiTheme="minorHAnsi" w:hAnsiTheme="minorHAnsi" w:cstheme="minorHAnsi"/>
        </w:rPr>
      </w:pPr>
    </w:p>
    <w:p w14:paraId="02556DA7" w14:textId="77777777" w:rsidR="004C32C4" w:rsidRDefault="004C32C4" w:rsidP="004C32C4">
      <w:pPr>
        <w:pStyle w:val="BodyText"/>
        <w:rPr>
          <w:rFonts w:asciiTheme="minorHAnsi" w:hAnsiTheme="minorHAnsi" w:cstheme="minorHAnsi"/>
        </w:rPr>
      </w:pPr>
    </w:p>
    <w:p w14:paraId="495C1639" w14:textId="77777777" w:rsidR="004C32C4" w:rsidRDefault="004C32C4" w:rsidP="004C32C4">
      <w:pPr>
        <w:pStyle w:val="BodyText"/>
        <w:rPr>
          <w:rFonts w:asciiTheme="minorHAnsi" w:hAnsiTheme="minorHAnsi" w:cstheme="minorHAnsi"/>
        </w:rPr>
      </w:pPr>
    </w:p>
    <w:p w14:paraId="1C255F3C" w14:textId="77777777" w:rsidR="004C32C4" w:rsidRDefault="004C32C4" w:rsidP="004C32C4">
      <w:pPr>
        <w:pStyle w:val="BodyText"/>
        <w:rPr>
          <w:rFonts w:asciiTheme="minorHAnsi" w:hAnsiTheme="minorHAnsi" w:cstheme="minorHAnsi"/>
        </w:rPr>
      </w:pPr>
    </w:p>
    <w:p w14:paraId="33AC93F6" w14:textId="77777777" w:rsidR="004C32C4" w:rsidRDefault="004C32C4" w:rsidP="004C32C4">
      <w:pPr>
        <w:pStyle w:val="BodyText"/>
        <w:rPr>
          <w:rFonts w:asciiTheme="minorHAnsi" w:hAnsiTheme="minorHAnsi" w:cstheme="minorHAnsi"/>
          <w:b/>
          <w:bCs/>
        </w:rPr>
      </w:pPr>
      <w:r w:rsidRPr="004C32C4">
        <w:rPr>
          <w:rFonts w:asciiTheme="minorHAnsi" w:hAnsiTheme="minorHAnsi" w:cstheme="minorHAnsi"/>
          <w:b/>
          <w:bCs/>
        </w:rPr>
        <w:t xml:space="preserve">Legislative Framework: </w:t>
      </w:r>
    </w:p>
    <w:p w14:paraId="054369B5" w14:textId="77777777" w:rsidR="004C32C4" w:rsidRPr="004C32C4" w:rsidRDefault="004C32C4" w:rsidP="004C32C4">
      <w:pPr>
        <w:pStyle w:val="BodyText"/>
        <w:rPr>
          <w:rFonts w:asciiTheme="minorHAnsi" w:hAnsiTheme="minorHAnsi" w:cstheme="minorHAnsi"/>
          <w:b/>
          <w:bCs/>
        </w:rPr>
      </w:pPr>
    </w:p>
    <w:p w14:paraId="1D35596C" w14:textId="77777777" w:rsidR="004C32C4" w:rsidRDefault="004C32C4" w:rsidP="004C32C4">
      <w:pPr>
        <w:pStyle w:val="BodyText"/>
        <w:rPr>
          <w:rFonts w:asciiTheme="minorHAnsi" w:hAnsiTheme="minorHAnsi" w:cstheme="minorHAnsi"/>
        </w:rPr>
      </w:pPr>
      <w:r w:rsidRPr="004C32C4">
        <w:rPr>
          <w:rFonts w:asciiTheme="minorHAnsi" w:hAnsiTheme="minorHAnsi" w:cstheme="minorHAnsi"/>
        </w:rPr>
        <w:t xml:space="preserve">This policy has due regard to statutory legislation including but not limited to the following: </w:t>
      </w:r>
    </w:p>
    <w:p w14:paraId="77D846A1" w14:textId="77777777" w:rsidR="004C32C4" w:rsidRDefault="004C32C4" w:rsidP="004C32C4">
      <w:pPr>
        <w:pStyle w:val="BodyText"/>
        <w:rPr>
          <w:rFonts w:asciiTheme="minorHAnsi" w:hAnsiTheme="minorHAnsi" w:cstheme="minorHAnsi"/>
        </w:rPr>
      </w:pPr>
      <w:r w:rsidRPr="004C32C4">
        <w:rPr>
          <w:rFonts w:asciiTheme="minorHAnsi" w:hAnsiTheme="minorHAnsi" w:cstheme="minorHAnsi"/>
        </w:rPr>
        <w:t xml:space="preserve">EYFS 2024 Equality Act 2010 </w:t>
      </w:r>
    </w:p>
    <w:p w14:paraId="783FF549" w14:textId="77777777" w:rsidR="004C32C4" w:rsidRDefault="004C32C4" w:rsidP="004C32C4">
      <w:pPr>
        <w:pStyle w:val="BodyText"/>
        <w:rPr>
          <w:rFonts w:asciiTheme="minorHAnsi" w:hAnsiTheme="minorHAnsi" w:cstheme="minorHAnsi"/>
        </w:rPr>
      </w:pPr>
      <w:r w:rsidRPr="004C32C4">
        <w:rPr>
          <w:rFonts w:asciiTheme="minorHAnsi" w:hAnsiTheme="minorHAnsi" w:cstheme="minorHAnsi"/>
        </w:rPr>
        <w:t xml:space="preserve">Safeguarding Vulnerable Groups Act 2006 </w:t>
      </w:r>
    </w:p>
    <w:p w14:paraId="641BEFE7" w14:textId="77777777" w:rsidR="004C32C4" w:rsidRDefault="004C32C4" w:rsidP="004C32C4">
      <w:pPr>
        <w:pStyle w:val="BodyText"/>
        <w:rPr>
          <w:rFonts w:asciiTheme="minorHAnsi" w:hAnsiTheme="minorHAnsi" w:cstheme="minorHAnsi"/>
        </w:rPr>
      </w:pPr>
      <w:r w:rsidRPr="004C32C4">
        <w:rPr>
          <w:rFonts w:asciiTheme="minorHAnsi" w:hAnsiTheme="minorHAnsi" w:cstheme="minorHAnsi"/>
        </w:rPr>
        <w:t xml:space="preserve">Childcare Act 2006 </w:t>
      </w:r>
    </w:p>
    <w:p w14:paraId="6EA42BBE" w14:textId="79CA61EE" w:rsidR="004C32C4" w:rsidRDefault="004C32C4" w:rsidP="004C32C4">
      <w:pPr>
        <w:pStyle w:val="BodyText"/>
        <w:rPr>
          <w:rFonts w:asciiTheme="minorHAnsi" w:hAnsiTheme="minorHAnsi" w:cstheme="minorHAnsi"/>
        </w:rPr>
      </w:pPr>
      <w:r w:rsidRPr="004C32C4">
        <w:rPr>
          <w:rFonts w:asciiTheme="minorHAnsi" w:hAnsiTheme="minorHAnsi" w:cstheme="minorHAnsi"/>
        </w:rPr>
        <w:t xml:space="preserve">Education Act 2002 </w:t>
      </w:r>
    </w:p>
    <w:p w14:paraId="43D91368" w14:textId="77777777" w:rsidR="004C32C4" w:rsidRDefault="004C32C4" w:rsidP="004C32C4">
      <w:pPr>
        <w:pStyle w:val="BodyText"/>
        <w:rPr>
          <w:rFonts w:asciiTheme="minorHAnsi" w:hAnsiTheme="minorHAnsi" w:cstheme="minorHAnsi"/>
        </w:rPr>
      </w:pPr>
      <w:r w:rsidRPr="004C32C4">
        <w:rPr>
          <w:rFonts w:asciiTheme="minorHAnsi" w:hAnsiTheme="minorHAnsi" w:cstheme="minorHAnsi"/>
        </w:rPr>
        <w:t xml:space="preserve">Education Act 2011 </w:t>
      </w:r>
    </w:p>
    <w:p w14:paraId="3EA4917A" w14:textId="2B2EF77C" w:rsidR="004C32C4" w:rsidRPr="006E70DD" w:rsidRDefault="004C32C4" w:rsidP="004C32C4">
      <w:pPr>
        <w:pStyle w:val="BodyText"/>
        <w:rPr>
          <w:rFonts w:asciiTheme="minorHAnsi" w:hAnsiTheme="minorHAnsi" w:cstheme="minorHAnsi"/>
        </w:rPr>
      </w:pPr>
      <w:r w:rsidRPr="004C32C4">
        <w:rPr>
          <w:rFonts w:asciiTheme="minorHAnsi" w:hAnsiTheme="minorHAnsi" w:cstheme="minorHAnsi"/>
        </w:rPr>
        <w:t>Control of Substances Hazardous to Health Regulations 2002 (as amended in 2004)</w:t>
      </w:r>
    </w:p>
    <w:p w14:paraId="6E905164" w14:textId="77777777" w:rsidR="00171A6C" w:rsidRPr="00171A6C" w:rsidRDefault="00171A6C" w:rsidP="00171A6C">
      <w:pPr>
        <w:pStyle w:val="BodyText"/>
        <w:rPr>
          <w:rFonts w:asciiTheme="minorHAnsi" w:hAnsiTheme="minorHAnsi" w:cstheme="minorHAnsi"/>
        </w:rPr>
      </w:pPr>
    </w:p>
    <w:p w14:paraId="076681B5" w14:textId="77777777" w:rsidR="00BD7593" w:rsidRDefault="00BD7593" w:rsidP="00BD7593">
      <w:pPr>
        <w:pStyle w:val="BodyText"/>
        <w:rPr>
          <w:rFonts w:asciiTheme="minorHAnsi" w:hAnsiTheme="minorHAnsi" w:cstheme="minorHAnsi"/>
        </w:rPr>
      </w:pPr>
    </w:p>
    <w:p w14:paraId="7708CB62" w14:textId="77777777" w:rsidR="00BD7593" w:rsidRDefault="00BD7593" w:rsidP="00BD7593">
      <w:pPr>
        <w:pStyle w:val="BodyText"/>
        <w:rPr>
          <w:rFonts w:asciiTheme="minorHAnsi" w:hAnsiTheme="minorHAnsi" w:cstheme="minorHAnsi"/>
        </w:rPr>
      </w:pPr>
    </w:p>
    <w:p w14:paraId="79ACDE90" w14:textId="77777777" w:rsidR="00BD7593" w:rsidRPr="00BD7593" w:rsidRDefault="00BD7593" w:rsidP="00BD7593">
      <w:pPr>
        <w:pStyle w:val="BodyText"/>
        <w:rPr>
          <w:rFonts w:asciiTheme="minorHAnsi" w:hAnsiTheme="minorHAnsi" w:cstheme="minorHAnsi"/>
        </w:rPr>
      </w:pPr>
    </w:p>
    <w:p w14:paraId="2564519A" w14:textId="77777777" w:rsidR="00BD7593" w:rsidRPr="00BD7593" w:rsidRDefault="00BD7593" w:rsidP="00C40426">
      <w:pPr>
        <w:pStyle w:val="BodyText"/>
        <w:rPr>
          <w:rFonts w:asciiTheme="minorHAnsi" w:hAnsiTheme="minorHAnsi" w:cstheme="minorHAnsi"/>
          <w:b/>
          <w:bCs/>
        </w:rPr>
      </w:pPr>
    </w:p>
    <w:p w14:paraId="4201CCD0" w14:textId="77777777" w:rsidR="008C15AA" w:rsidRPr="00AD58A2" w:rsidRDefault="008C15AA" w:rsidP="00C40426">
      <w:pPr>
        <w:pStyle w:val="BodyText"/>
        <w:rPr>
          <w:rFonts w:asciiTheme="minorHAnsi" w:hAnsiTheme="minorHAnsi" w:cstheme="minorHAnsi"/>
          <w:b/>
          <w:bCs/>
        </w:rPr>
      </w:pPr>
    </w:p>
    <w:p w14:paraId="2CA24049" w14:textId="77777777" w:rsidR="00AD58A2" w:rsidRDefault="00AD58A2" w:rsidP="00AD58A2">
      <w:pPr>
        <w:pStyle w:val="BodyText"/>
        <w:rPr>
          <w:rFonts w:asciiTheme="minorHAnsi" w:hAnsiTheme="minorHAnsi" w:cstheme="minorHAns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65FD8">
        <w:trPr>
          <w:jc w:val="center"/>
        </w:trPr>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65FD8">
        <w:trPr>
          <w:jc w:val="center"/>
        </w:trPr>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3A85DCCE" w14:textId="77777777" w:rsidR="00AD58A2" w:rsidRDefault="00AD58A2" w:rsidP="00AD58A2">
      <w:pPr>
        <w:pStyle w:val="BodyText"/>
        <w:rPr>
          <w:rFonts w:asciiTheme="minorHAnsi" w:hAnsiTheme="minorHAnsi" w:cstheme="minorHAnsi"/>
        </w:rPr>
      </w:pPr>
    </w:p>
    <w:p w14:paraId="61C48AAF" w14:textId="77777777" w:rsidR="00AD58A2" w:rsidRDefault="00AD58A2" w:rsidP="00AD58A2">
      <w:pPr>
        <w:pStyle w:val="BodyText"/>
        <w:rPr>
          <w:rFonts w:asciiTheme="minorHAnsi" w:hAnsiTheme="minorHAnsi" w:cstheme="minorHAnsi"/>
        </w:rPr>
      </w:pPr>
    </w:p>
    <w:p w14:paraId="1C74C597" w14:textId="77777777" w:rsidR="00AD58A2" w:rsidRDefault="00AD58A2" w:rsidP="00AD58A2">
      <w:pPr>
        <w:pStyle w:val="BodyText"/>
        <w:rPr>
          <w:rFonts w:asciiTheme="minorHAnsi" w:hAnsiTheme="minorHAnsi" w:cstheme="minorHAnsi"/>
        </w:rPr>
      </w:pPr>
    </w:p>
    <w:p w14:paraId="4027614A" w14:textId="77777777" w:rsidR="00AD58A2" w:rsidRDefault="00AD58A2" w:rsidP="00AD58A2">
      <w:pPr>
        <w:pStyle w:val="BodyText"/>
        <w:rPr>
          <w:rFonts w:asciiTheme="minorHAnsi" w:hAnsiTheme="minorHAnsi" w:cstheme="minorHAnsi"/>
        </w:rPr>
      </w:pPr>
    </w:p>
    <w:p w14:paraId="50286DB5" w14:textId="77777777" w:rsidR="00AD58A2" w:rsidRDefault="00AD58A2" w:rsidP="00AD58A2">
      <w:pPr>
        <w:pStyle w:val="BodyText"/>
        <w:rPr>
          <w:rFonts w:asciiTheme="minorHAnsi" w:hAnsiTheme="minorHAnsi" w:cstheme="minorHAnsi"/>
        </w:rPr>
      </w:pPr>
    </w:p>
    <w:p w14:paraId="7EA46395" w14:textId="77777777" w:rsidR="004F4D9E" w:rsidRDefault="004F4D9E">
      <w:pPr>
        <w:spacing w:before="101"/>
        <w:ind w:right="648"/>
        <w:jc w:val="right"/>
        <w:rPr>
          <w:sz w:val="17"/>
        </w:rPr>
      </w:pPr>
    </w:p>
    <w:sectPr w:rsidR="004F4D9E" w:rsidSect="00B41C29">
      <w:headerReference w:type="default" r:id="rId8"/>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90B7" w14:textId="77777777" w:rsidR="00302D55" w:rsidRDefault="00302D55" w:rsidP="00133BF6">
      <w:r>
        <w:separator/>
      </w:r>
    </w:p>
  </w:endnote>
  <w:endnote w:type="continuationSeparator" w:id="0">
    <w:p w14:paraId="10BA054A" w14:textId="77777777" w:rsidR="00302D55" w:rsidRDefault="00302D55"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9C57" w14:textId="77777777" w:rsidR="00302D55" w:rsidRDefault="00302D55" w:rsidP="00133BF6">
      <w:r>
        <w:separator/>
      </w:r>
    </w:p>
  </w:footnote>
  <w:footnote w:type="continuationSeparator" w:id="0">
    <w:p w14:paraId="5818DF42" w14:textId="77777777" w:rsidR="00302D55" w:rsidRDefault="00302D55"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E5"/>
    <w:multiLevelType w:val="hybridMultilevel"/>
    <w:tmpl w:val="3BD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02858"/>
    <w:multiLevelType w:val="hybridMultilevel"/>
    <w:tmpl w:val="C47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E05C6"/>
    <w:multiLevelType w:val="hybridMultilevel"/>
    <w:tmpl w:val="6C0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8"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BF002A"/>
    <w:multiLevelType w:val="hybridMultilevel"/>
    <w:tmpl w:val="18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6"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9"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D6677D"/>
    <w:multiLevelType w:val="hybridMultilevel"/>
    <w:tmpl w:val="E8CECFB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95490D"/>
    <w:multiLevelType w:val="hybridMultilevel"/>
    <w:tmpl w:val="52C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B23E7"/>
    <w:multiLevelType w:val="hybridMultilevel"/>
    <w:tmpl w:val="01FC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CD25E3"/>
    <w:multiLevelType w:val="hybridMultilevel"/>
    <w:tmpl w:val="7B3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9"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D5072F"/>
    <w:multiLevelType w:val="hybridMultilevel"/>
    <w:tmpl w:val="AA3C4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9467E8"/>
    <w:multiLevelType w:val="hybridMultilevel"/>
    <w:tmpl w:val="DCB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7"/>
  </w:num>
  <w:num w:numId="2" w16cid:durableId="1911190683">
    <w:abstractNumId w:val="19"/>
  </w:num>
  <w:num w:numId="3" w16cid:durableId="1989089071">
    <w:abstractNumId w:val="14"/>
  </w:num>
  <w:num w:numId="4" w16cid:durableId="329138879">
    <w:abstractNumId w:val="35"/>
  </w:num>
  <w:num w:numId="5" w16cid:durableId="1061834178">
    <w:abstractNumId w:val="27"/>
  </w:num>
  <w:num w:numId="6" w16cid:durableId="1316959565">
    <w:abstractNumId w:val="5"/>
  </w:num>
  <w:num w:numId="7" w16cid:durableId="1996370065">
    <w:abstractNumId w:val="45"/>
  </w:num>
  <w:num w:numId="8" w16cid:durableId="72702517">
    <w:abstractNumId w:val="49"/>
  </w:num>
  <w:num w:numId="9" w16cid:durableId="1822234854">
    <w:abstractNumId w:val="36"/>
  </w:num>
  <w:num w:numId="10" w16cid:durableId="1746801735">
    <w:abstractNumId w:val="18"/>
  </w:num>
  <w:num w:numId="11" w16cid:durableId="468590681">
    <w:abstractNumId w:val="15"/>
  </w:num>
  <w:num w:numId="12" w16cid:durableId="1370496646">
    <w:abstractNumId w:val="25"/>
  </w:num>
  <w:num w:numId="13" w16cid:durableId="2135438670">
    <w:abstractNumId w:val="20"/>
  </w:num>
  <w:num w:numId="14" w16cid:durableId="1041436765">
    <w:abstractNumId w:val="3"/>
  </w:num>
  <w:num w:numId="15" w16cid:durableId="621502559">
    <w:abstractNumId w:val="40"/>
  </w:num>
  <w:num w:numId="16" w16cid:durableId="324820237">
    <w:abstractNumId w:val="46"/>
  </w:num>
  <w:num w:numId="17" w16cid:durableId="724523434">
    <w:abstractNumId w:val="11"/>
  </w:num>
  <w:num w:numId="18" w16cid:durableId="1926911367">
    <w:abstractNumId w:val="39"/>
  </w:num>
  <w:num w:numId="19" w16cid:durableId="1500459566">
    <w:abstractNumId w:val="34"/>
  </w:num>
  <w:num w:numId="20" w16cid:durableId="228342925">
    <w:abstractNumId w:val="28"/>
  </w:num>
  <w:num w:numId="21" w16cid:durableId="2049254616">
    <w:abstractNumId w:val="26"/>
  </w:num>
  <w:num w:numId="22" w16cid:durableId="1052121249">
    <w:abstractNumId w:val="2"/>
  </w:num>
  <w:num w:numId="23" w16cid:durableId="1845245208">
    <w:abstractNumId w:val="10"/>
  </w:num>
  <w:num w:numId="24" w16cid:durableId="1403454886">
    <w:abstractNumId w:val="37"/>
  </w:num>
  <w:num w:numId="25" w16cid:durableId="1402286470">
    <w:abstractNumId w:val="17"/>
  </w:num>
  <w:num w:numId="26" w16cid:durableId="1135566984">
    <w:abstractNumId w:val="1"/>
  </w:num>
  <w:num w:numId="27" w16cid:durableId="1947080492">
    <w:abstractNumId w:val="8"/>
  </w:num>
  <w:num w:numId="28" w16cid:durableId="1845508385">
    <w:abstractNumId w:val="38"/>
  </w:num>
  <w:num w:numId="29" w16cid:durableId="1066689743">
    <w:abstractNumId w:val="21"/>
  </w:num>
  <w:num w:numId="30" w16cid:durableId="627392111">
    <w:abstractNumId w:val="42"/>
  </w:num>
  <w:num w:numId="31" w16cid:durableId="1721124988">
    <w:abstractNumId w:val="44"/>
  </w:num>
  <w:num w:numId="32" w16cid:durableId="195972702">
    <w:abstractNumId w:val="23"/>
  </w:num>
  <w:num w:numId="33" w16cid:durableId="1254390292">
    <w:abstractNumId w:val="13"/>
  </w:num>
  <w:num w:numId="34" w16cid:durableId="1711681400">
    <w:abstractNumId w:val="31"/>
  </w:num>
  <w:num w:numId="35" w16cid:durableId="615140538">
    <w:abstractNumId w:val="29"/>
  </w:num>
  <w:num w:numId="36" w16cid:durableId="1118262024">
    <w:abstractNumId w:val="9"/>
  </w:num>
  <w:num w:numId="37" w16cid:durableId="1241520734">
    <w:abstractNumId w:val="24"/>
  </w:num>
  <w:num w:numId="38" w16cid:durableId="916279420">
    <w:abstractNumId w:val="47"/>
  </w:num>
  <w:num w:numId="39" w16cid:durableId="673531043">
    <w:abstractNumId w:val="43"/>
  </w:num>
  <w:num w:numId="40" w16cid:durableId="1305550596">
    <w:abstractNumId w:val="16"/>
  </w:num>
  <w:num w:numId="41" w16cid:durableId="520825250">
    <w:abstractNumId w:val="33"/>
  </w:num>
  <w:num w:numId="42" w16cid:durableId="220219649">
    <w:abstractNumId w:val="0"/>
  </w:num>
  <w:num w:numId="43" w16cid:durableId="929855044">
    <w:abstractNumId w:val="32"/>
  </w:num>
  <w:num w:numId="44" w16cid:durableId="1853496258">
    <w:abstractNumId w:val="6"/>
  </w:num>
  <w:num w:numId="45" w16cid:durableId="198857190">
    <w:abstractNumId w:val="12"/>
  </w:num>
  <w:num w:numId="46" w16cid:durableId="1093012710">
    <w:abstractNumId w:val="48"/>
  </w:num>
  <w:num w:numId="47" w16cid:durableId="756025838">
    <w:abstractNumId w:val="4"/>
  </w:num>
  <w:num w:numId="48" w16cid:durableId="515578021">
    <w:abstractNumId w:val="22"/>
  </w:num>
  <w:num w:numId="49" w16cid:durableId="1521433089">
    <w:abstractNumId w:val="41"/>
  </w:num>
  <w:num w:numId="50" w16cid:durableId="19632627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E2266"/>
    <w:rsid w:val="000E792B"/>
    <w:rsid w:val="00133BF6"/>
    <w:rsid w:val="00171A6C"/>
    <w:rsid w:val="00183052"/>
    <w:rsid w:val="001E0DC9"/>
    <w:rsid w:val="0029437F"/>
    <w:rsid w:val="002A279D"/>
    <w:rsid w:val="002D6D96"/>
    <w:rsid w:val="00302D55"/>
    <w:rsid w:val="003A0E29"/>
    <w:rsid w:val="003F0B61"/>
    <w:rsid w:val="00431D99"/>
    <w:rsid w:val="004531D8"/>
    <w:rsid w:val="004C32C4"/>
    <w:rsid w:val="004F4D9E"/>
    <w:rsid w:val="005559E0"/>
    <w:rsid w:val="005762BF"/>
    <w:rsid w:val="005A4972"/>
    <w:rsid w:val="005F5071"/>
    <w:rsid w:val="006951ED"/>
    <w:rsid w:val="006E605C"/>
    <w:rsid w:val="006E70DD"/>
    <w:rsid w:val="006F7B0F"/>
    <w:rsid w:val="0072788B"/>
    <w:rsid w:val="0078213D"/>
    <w:rsid w:val="00786C74"/>
    <w:rsid w:val="007D18AA"/>
    <w:rsid w:val="0084389E"/>
    <w:rsid w:val="00855F54"/>
    <w:rsid w:val="008732DC"/>
    <w:rsid w:val="008B08ED"/>
    <w:rsid w:val="008C15AA"/>
    <w:rsid w:val="008C405C"/>
    <w:rsid w:val="009351C3"/>
    <w:rsid w:val="00970029"/>
    <w:rsid w:val="0099656D"/>
    <w:rsid w:val="00A75983"/>
    <w:rsid w:val="00AD58A2"/>
    <w:rsid w:val="00B30640"/>
    <w:rsid w:val="00B41C29"/>
    <w:rsid w:val="00B8173C"/>
    <w:rsid w:val="00BD7593"/>
    <w:rsid w:val="00BE5F89"/>
    <w:rsid w:val="00BF10FA"/>
    <w:rsid w:val="00BF2D15"/>
    <w:rsid w:val="00C01247"/>
    <w:rsid w:val="00C05120"/>
    <w:rsid w:val="00C30EBD"/>
    <w:rsid w:val="00C40426"/>
    <w:rsid w:val="00C76BFE"/>
    <w:rsid w:val="00D46419"/>
    <w:rsid w:val="00D7772E"/>
    <w:rsid w:val="00DF2D9E"/>
    <w:rsid w:val="00E87FED"/>
    <w:rsid w:val="00E93FB3"/>
    <w:rsid w:val="00F1070F"/>
    <w:rsid w:val="00F250E9"/>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5</cp:revision>
  <dcterms:created xsi:type="dcterms:W3CDTF">2026-01-11T12:33:00Z</dcterms:created>
  <dcterms:modified xsi:type="dcterms:W3CDTF">2026-01-11T12:58:00Z</dcterms:modified>
</cp:coreProperties>
</file>